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4221" w14:textId="77777777" w:rsidR="00E45778" w:rsidRDefault="001A535F">
      <w:pPr>
        <w:jc w:val="center"/>
        <w:rPr>
          <w:rFonts w:ascii="黑体" w:eastAsia="黑体" w:hAnsi="黑体" w:cs="黑体"/>
          <w:sz w:val="28"/>
          <w:szCs w:val="28"/>
        </w:rPr>
      </w:pPr>
      <w:r>
        <w:rPr>
          <w:rFonts w:ascii="黑体" w:eastAsia="黑体" w:hAnsi="黑体" w:cs="黑体" w:hint="eastAsia"/>
          <w:sz w:val="28"/>
          <w:szCs w:val="28"/>
        </w:rPr>
        <w:t>江西省人力资源和社会保障厅</w:t>
      </w:r>
    </w:p>
    <w:p w14:paraId="3743D244" w14:textId="77777777" w:rsidR="00E45778" w:rsidRDefault="001A535F">
      <w:pPr>
        <w:jc w:val="center"/>
        <w:rPr>
          <w:rFonts w:ascii="黑体" w:eastAsia="黑体" w:hAnsi="黑体" w:cs="黑体"/>
          <w:sz w:val="28"/>
          <w:szCs w:val="28"/>
        </w:rPr>
      </w:pPr>
      <w:r>
        <w:rPr>
          <w:rFonts w:ascii="黑体" w:eastAsia="黑体" w:hAnsi="黑体" w:cs="黑体" w:hint="eastAsia"/>
          <w:sz w:val="28"/>
          <w:szCs w:val="28"/>
        </w:rPr>
        <w:t>关于做好</w:t>
      </w:r>
      <w:r>
        <w:rPr>
          <w:rFonts w:ascii="黑体" w:eastAsia="黑体" w:hAnsi="黑体" w:cs="黑体" w:hint="eastAsia"/>
          <w:sz w:val="28"/>
          <w:szCs w:val="28"/>
        </w:rPr>
        <w:t>2021</w:t>
      </w:r>
      <w:r>
        <w:rPr>
          <w:rFonts w:ascii="黑体" w:eastAsia="黑体" w:hAnsi="黑体" w:cs="黑体" w:hint="eastAsia"/>
          <w:sz w:val="28"/>
          <w:szCs w:val="28"/>
        </w:rPr>
        <w:t>年职称评审工作的通知</w:t>
      </w:r>
    </w:p>
    <w:p w14:paraId="3FE65238" w14:textId="77777777" w:rsidR="00E45778" w:rsidRDefault="001A535F">
      <w:pPr>
        <w:rPr>
          <w:rFonts w:ascii="仿宋" w:eastAsia="仿宋" w:hAnsi="仿宋" w:cs="仿宋"/>
          <w:sz w:val="28"/>
          <w:szCs w:val="28"/>
        </w:rPr>
      </w:pPr>
      <w:r>
        <w:rPr>
          <w:rFonts w:ascii="仿宋" w:eastAsia="仿宋" w:hAnsi="仿宋" w:cs="仿宋" w:hint="eastAsia"/>
          <w:sz w:val="28"/>
          <w:szCs w:val="28"/>
        </w:rPr>
        <w:t>赣人社字〔</w:t>
      </w:r>
      <w:r>
        <w:rPr>
          <w:rFonts w:ascii="仿宋" w:eastAsia="仿宋" w:hAnsi="仿宋" w:cs="仿宋" w:hint="eastAsia"/>
          <w:sz w:val="28"/>
          <w:szCs w:val="28"/>
        </w:rPr>
        <w:t>2021</w:t>
      </w:r>
      <w:r>
        <w:rPr>
          <w:rFonts w:ascii="仿宋" w:eastAsia="仿宋" w:hAnsi="仿宋" w:cs="仿宋" w:hint="eastAsia"/>
          <w:sz w:val="28"/>
          <w:szCs w:val="28"/>
        </w:rPr>
        <w:t>〕</w:t>
      </w:r>
      <w:r>
        <w:rPr>
          <w:rFonts w:ascii="仿宋" w:eastAsia="仿宋" w:hAnsi="仿宋" w:cs="仿宋" w:hint="eastAsia"/>
          <w:sz w:val="28"/>
          <w:szCs w:val="28"/>
        </w:rPr>
        <w:t>225</w:t>
      </w:r>
      <w:r>
        <w:rPr>
          <w:rFonts w:ascii="仿宋" w:eastAsia="仿宋" w:hAnsi="仿宋" w:cs="仿宋" w:hint="eastAsia"/>
          <w:sz w:val="28"/>
          <w:szCs w:val="28"/>
        </w:rPr>
        <w:t>号</w:t>
      </w:r>
    </w:p>
    <w:p w14:paraId="01ED0E2E" w14:textId="77777777" w:rsidR="00E45778" w:rsidRDefault="001A535F">
      <w:pPr>
        <w:rPr>
          <w:rFonts w:ascii="仿宋" w:eastAsia="仿宋" w:hAnsi="仿宋" w:cs="仿宋"/>
          <w:sz w:val="28"/>
          <w:szCs w:val="28"/>
        </w:rPr>
      </w:pPr>
      <w:r>
        <w:rPr>
          <w:rFonts w:ascii="仿宋" w:eastAsia="仿宋" w:hAnsi="仿宋" w:cs="仿宋" w:hint="eastAsia"/>
          <w:sz w:val="28"/>
          <w:szCs w:val="28"/>
        </w:rPr>
        <w:t>各设区市、省直管试点县</w:t>
      </w:r>
      <w:r>
        <w:rPr>
          <w:rFonts w:ascii="仿宋" w:eastAsia="仿宋" w:hAnsi="仿宋" w:cs="仿宋" w:hint="eastAsia"/>
          <w:sz w:val="28"/>
          <w:szCs w:val="28"/>
        </w:rPr>
        <w:t>(</w:t>
      </w:r>
      <w:r>
        <w:rPr>
          <w:rFonts w:ascii="仿宋" w:eastAsia="仿宋" w:hAnsi="仿宋" w:cs="仿宋" w:hint="eastAsia"/>
          <w:sz w:val="28"/>
          <w:szCs w:val="28"/>
        </w:rPr>
        <w:t>市</w:t>
      </w:r>
      <w:r>
        <w:rPr>
          <w:rFonts w:ascii="仿宋" w:eastAsia="仿宋" w:hAnsi="仿宋" w:cs="仿宋" w:hint="eastAsia"/>
          <w:sz w:val="28"/>
          <w:szCs w:val="28"/>
        </w:rPr>
        <w:t>)</w:t>
      </w:r>
      <w:r>
        <w:rPr>
          <w:rFonts w:ascii="仿宋" w:eastAsia="仿宋" w:hAnsi="仿宋" w:cs="仿宋" w:hint="eastAsia"/>
          <w:sz w:val="28"/>
          <w:szCs w:val="28"/>
        </w:rPr>
        <w:t>人力资源社会保障局，赣江新区党群工作部，省直及中央驻赣单位：</w:t>
      </w:r>
    </w:p>
    <w:p w14:paraId="7E45BA66" w14:textId="77777777" w:rsidR="00E45778" w:rsidRDefault="001A535F">
      <w:pPr>
        <w:rPr>
          <w:rFonts w:ascii="仿宋" w:eastAsia="仿宋" w:hAnsi="仿宋" w:cs="仿宋"/>
          <w:sz w:val="28"/>
          <w:szCs w:val="28"/>
        </w:rPr>
      </w:pPr>
      <w:r>
        <w:rPr>
          <w:rFonts w:ascii="仿宋" w:eastAsia="仿宋" w:hAnsi="仿宋" w:cs="仿宋" w:hint="eastAsia"/>
          <w:sz w:val="28"/>
          <w:szCs w:val="28"/>
        </w:rPr>
        <w:t>根据《职称评审管理暂行规定》</w:t>
      </w:r>
      <w:r>
        <w:rPr>
          <w:rFonts w:ascii="仿宋" w:eastAsia="仿宋" w:hAnsi="仿宋" w:cs="仿宋" w:hint="eastAsia"/>
          <w:sz w:val="28"/>
          <w:szCs w:val="28"/>
        </w:rPr>
        <w:t>(</w:t>
      </w:r>
      <w:proofErr w:type="gramStart"/>
      <w:r>
        <w:rPr>
          <w:rFonts w:ascii="仿宋" w:eastAsia="仿宋" w:hAnsi="仿宋" w:cs="仿宋" w:hint="eastAsia"/>
          <w:sz w:val="28"/>
          <w:szCs w:val="28"/>
        </w:rPr>
        <w:t>人社部</w:t>
      </w:r>
      <w:proofErr w:type="gramEnd"/>
      <w:r>
        <w:rPr>
          <w:rFonts w:ascii="仿宋" w:eastAsia="仿宋" w:hAnsi="仿宋" w:cs="仿宋" w:hint="eastAsia"/>
          <w:sz w:val="28"/>
          <w:szCs w:val="28"/>
        </w:rPr>
        <w:t>令第</w:t>
      </w:r>
      <w:r>
        <w:rPr>
          <w:rFonts w:ascii="仿宋" w:eastAsia="仿宋" w:hAnsi="仿宋" w:cs="仿宋" w:hint="eastAsia"/>
          <w:sz w:val="28"/>
          <w:szCs w:val="28"/>
        </w:rPr>
        <w:t>40</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和《关于深化职称制度改革的实施意见》</w:t>
      </w:r>
      <w:r>
        <w:rPr>
          <w:rFonts w:ascii="仿宋" w:eastAsia="仿宋" w:hAnsi="仿宋" w:cs="仿宋" w:hint="eastAsia"/>
          <w:sz w:val="28"/>
          <w:szCs w:val="28"/>
        </w:rPr>
        <w:t>(</w:t>
      </w:r>
      <w:proofErr w:type="gramStart"/>
      <w:r>
        <w:rPr>
          <w:rFonts w:ascii="仿宋" w:eastAsia="仿宋" w:hAnsi="仿宋" w:cs="仿宋" w:hint="eastAsia"/>
          <w:sz w:val="28"/>
          <w:szCs w:val="28"/>
        </w:rPr>
        <w:t>赣办发</w:t>
      </w:r>
      <w:proofErr w:type="gramEnd"/>
      <w:r>
        <w:rPr>
          <w:rFonts w:ascii="仿宋" w:eastAsia="仿宋" w:hAnsi="仿宋" w:cs="仿宋" w:hint="eastAsia"/>
          <w:sz w:val="28"/>
          <w:szCs w:val="28"/>
        </w:rPr>
        <w:t>〔</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17</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要求，为做好</w:t>
      </w:r>
      <w:r>
        <w:rPr>
          <w:rFonts w:ascii="仿宋" w:eastAsia="仿宋" w:hAnsi="仿宋" w:cs="仿宋" w:hint="eastAsia"/>
          <w:sz w:val="28"/>
          <w:szCs w:val="28"/>
        </w:rPr>
        <w:t>2021</w:t>
      </w:r>
      <w:r>
        <w:rPr>
          <w:rFonts w:ascii="仿宋" w:eastAsia="仿宋" w:hAnsi="仿宋" w:cs="仿宋" w:hint="eastAsia"/>
          <w:sz w:val="28"/>
          <w:szCs w:val="28"/>
        </w:rPr>
        <w:t>年度全省职称评审工作，现就有关事项通知如下：</w:t>
      </w:r>
    </w:p>
    <w:p w14:paraId="540CC408" w14:textId="77777777" w:rsidR="00E45778" w:rsidRDefault="001A535F">
      <w:pPr>
        <w:rPr>
          <w:rFonts w:ascii="仿宋" w:eastAsia="仿宋" w:hAnsi="仿宋" w:cs="仿宋"/>
          <w:sz w:val="28"/>
          <w:szCs w:val="28"/>
        </w:rPr>
      </w:pPr>
      <w:r>
        <w:rPr>
          <w:rFonts w:ascii="仿宋" w:eastAsia="仿宋" w:hAnsi="仿宋" w:cs="仿宋" w:hint="eastAsia"/>
          <w:sz w:val="28"/>
          <w:szCs w:val="28"/>
        </w:rPr>
        <w:t>一、时间安排</w:t>
      </w:r>
    </w:p>
    <w:p w14:paraId="08C943BF" w14:textId="77777777" w:rsidR="00E45778" w:rsidRDefault="001A535F">
      <w:pP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年职称评审工作自即日起开始，</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月底前全部完成。其中，高级职称评审安排由省职称办统一部署安排，中级职称评审和专业技术资格考核认定由地方</w:t>
      </w:r>
      <w:proofErr w:type="gramStart"/>
      <w:r>
        <w:rPr>
          <w:rFonts w:ascii="仿宋" w:eastAsia="仿宋" w:hAnsi="仿宋" w:cs="仿宋" w:hint="eastAsia"/>
          <w:sz w:val="28"/>
          <w:szCs w:val="28"/>
        </w:rPr>
        <w:t>人社部门</w:t>
      </w:r>
      <w:proofErr w:type="gramEnd"/>
      <w:r>
        <w:rPr>
          <w:rFonts w:ascii="仿宋" w:eastAsia="仿宋" w:hAnsi="仿宋" w:cs="仿宋" w:hint="eastAsia"/>
          <w:sz w:val="28"/>
          <w:szCs w:val="28"/>
        </w:rPr>
        <w:t>和省直有关单位自行安排并主动对外公布。</w:t>
      </w:r>
      <w:r>
        <w:rPr>
          <w:rFonts w:ascii="仿宋" w:eastAsia="仿宋" w:hAnsi="仿宋" w:cs="仿宋" w:hint="eastAsia"/>
          <w:sz w:val="28"/>
          <w:szCs w:val="28"/>
        </w:rPr>
        <w:t>2021</w:t>
      </w:r>
      <w:r>
        <w:rPr>
          <w:rFonts w:ascii="仿宋" w:eastAsia="仿宋" w:hAnsi="仿宋" w:cs="仿宋" w:hint="eastAsia"/>
          <w:sz w:val="28"/>
          <w:szCs w:val="28"/>
        </w:rPr>
        <w:t>年高级职称评审安排具体如下。</w:t>
      </w:r>
    </w:p>
    <w:p w14:paraId="2C38ABE3"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下发通知。</w:t>
      </w:r>
      <w:r>
        <w:rPr>
          <w:rFonts w:ascii="仿宋" w:eastAsia="仿宋" w:hAnsi="仿宋" w:cs="仿宋" w:hint="eastAsia"/>
          <w:sz w:val="28"/>
          <w:szCs w:val="28"/>
        </w:rPr>
        <w:t>7</w:t>
      </w:r>
      <w:r>
        <w:rPr>
          <w:rFonts w:ascii="仿宋" w:eastAsia="仿宋" w:hAnsi="仿宋" w:cs="仿宋" w:hint="eastAsia"/>
          <w:sz w:val="28"/>
          <w:szCs w:val="28"/>
        </w:rPr>
        <w:t>月底前，经省职称办同意后，各高级职称评审委员会</w:t>
      </w:r>
      <w:r>
        <w:rPr>
          <w:rFonts w:ascii="仿宋" w:eastAsia="仿宋" w:hAnsi="仿宋" w:cs="仿宋" w:hint="eastAsia"/>
          <w:sz w:val="28"/>
          <w:szCs w:val="28"/>
        </w:rPr>
        <w:t>(</w:t>
      </w:r>
      <w:r>
        <w:rPr>
          <w:rFonts w:ascii="仿宋" w:eastAsia="仿宋" w:hAnsi="仿宋" w:cs="仿宋" w:hint="eastAsia"/>
          <w:sz w:val="28"/>
          <w:szCs w:val="28"/>
        </w:rPr>
        <w:t>以下简称“高评会”</w:t>
      </w:r>
      <w:r>
        <w:rPr>
          <w:rFonts w:ascii="仿宋" w:eastAsia="仿宋" w:hAnsi="仿宋" w:cs="仿宋" w:hint="eastAsia"/>
          <w:sz w:val="28"/>
          <w:szCs w:val="28"/>
        </w:rPr>
        <w:t>)</w:t>
      </w:r>
      <w:r>
        <w:rPr>
          <w:rFonts w:ascii="仿宋" w:eastAsia="仿宋" w:hAnsi="仿宋" w:cs="仿宋" w:hint="eastAsia"/>
          <w:sz w:val="28"/>
          <w:szCs w:val="28"/>
        </w:rPr>
        <w:t>组建单位下发年度评审工作通知。相关工作时间应按照《</w:t>
      </w:r>
      <w:r>
        <w:rPr>
          <w:rFonts w:ascii="仿宋" w:eastAsia="仿宋" w:hAnsi="仿宋" w:cs="仿宋" w:hint="eastAsia"/>
          <w:sz w:val="28"/>
          <w:szCs w:val="28"/>
        </w:rPr>
        <w:t>2021</w:t>
      </w:r>
      <w:r>
        <w:rPr>
          <w:rFonts w:ascii="仿宋" w:eastAsia="仿宋" w:hAnsi="仿宋" w:cs="仿宋" w:hint="eastAsia"/>
          <w:sz w:val="28"/>
          <w:szCs w:val="28"/>
        </w:rPr>
        <w:t>年全省高级职称评审计划》</w:t>
      </w:r>
      <w:r>
        <w:rPr>
          <w:rFonts w:ascii="仿宋" w:eastAsia="仿宋" w:hAnsi="仿宋" w:cs="仿宋" w:hint="eastAsia"/>
          <w:sz w:val="28"/>
          <w:szCs w:val="28"/>
        </w:rPr>
        <w:t>(</w:t>
      </w:r>
      <w:r>
        <w:rPr>
          <w:rFonts w:ascii="仿宋" w:eastAsia="仿宋" w:hAnsi="仿宋" w:cs="仿宋" w:hint="eastAsia"/>
          <w:sz w:val="28"/>
          <w:szCs w:val="28"/>
        </w:rPr>
        <w:t>见附件</w:t>
      </w:r>
      <w:r>
        <w:rPr>
          <w:rFonts w:ascii="仿宋" w:eastAsia="仿宋" w:hAnsi="仿宋" w:cs="仿宋" w:hint="eastAsia"/>
          <w:sz w:val="28"/>
          <w:szCs w:val="28"/>
        </w:rPr>
        <w:t>1)</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具体安排，原则上不得推迟评审。确有特殊情况需调整时间的，应书面征得省职称办同意后，及时向社会公布。</w:t>
      </w:r>
    </w:p>
    <w:p w14:paraId="1526F178"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申报推荐。</w:t>
      </w:r>
      <w:r>
        <w:rPr>
          <w:rFonts w:ascii="仿宋" w:eastAsia="仿宋" w:hAnsi="仿宋" w:cs="仿宋" w:hint="eastAsia"/>
          <w:sz w:val="28"/>
          <w:szCs w:val="28"/>
        </w:rPr>
        <w:t>8</w:t>
      </w:r>
      <w:r>
        <w:rPr>
          <w:rFonts w:ascii="仿宋" w:eastAsia="仿宋" w:hAnsi="仿宋" w:cs="仿宋" w:hint="eastAsia"/>
          <w:sz w:val="28"/>
          <w:szCs w:val="28"/>
        </w:rPr>
        <w:t>月至</w:t>
      </w:r>
      <w:r>
        <w:rPr>
          <w:rFonts w:ascii="仿宋" w:eastAsia="仿宋" w:hAnsi="仿宋" w:cs="仿宋" w:hint="eastAsia"/>
          <w:sz w:val="28"/>
          <w:szCs w:val="28"/>
        </w:rPr>
        <w:t>9</w:t>
      </w:r>
      <w:r>
        <w:rPr>
          <w:rFonts w:ascii="仿宋" w:eastAsia="仿宋" w:hAnsi="仿宋" w:cs="仿宋" w:hint="eastAsia"/>
          <w:sz w:val="28"/>
          <w:szCs w:val="28"/>
        </w:rPr>
        <w:t>月，各地、各部门按照各</w:t>
      </w: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组建单位年度评审通知要求，组织发动所属专业技术人员开展职称申报工作。人员所在单位应当对申报材料进行审核并在单位内部公示，经公示无异议后，按照人事隶属关系逐级审核推荐。</w:t>
      </w:r>
    </w:p>
    <w:p w14:paraId="120A3F72" w14:textId="77777777" w:rsidR="00E45778" w:rsidRDefault="001A535F">
      <w:pPr>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组织评审。</w:t>
      </w:r>
      <w:r>
        <w:rPr>
          <w:rFonts w:ascii="仿宋" w:eastAsia="仿宋" w:hAnsi="仿宋" w:cs="仿宋" w:hint="eastAsia"/>
          <w:sz w:val="28"/>
          <w:szCs w:val="28"/>
        </w:rPr>
        <w:t>10</w:t>
      </w:r>
      <w:r>
        <w:rPr>
          <w:rFonts w:ascii="仿宋" w:eastAsia="仿宋" w:hAnsi="仿宋" w:cs="仿宋" w:hint="eastAsia"/>
          <w:sz w:val="28"/>
          <w:szCs w:val="28"/>
        </w:rPr>
        <w:t>月至</w:t>
      </w:r>
      <w:r>
        <w:rPr>
          <w:rFonts w:ascii="仿宋" w:eastAsia="仿宋" w:hAnsi="仿宋" w:cs="仿宋" w:hint="eastAsia"/>
          <w:sz w:val="28"/>
          <w:szCs w:val="28"/>
        </w:rPr>
        <w:t>12</w:t>
      </w:r>
      <w:r>
        <w:rPr>
          <w:rFonts w:ascii="仿宋" w:eastAsia="仿宋" w:hAnsi="仿宋" w:cs="仿宋" w:hint="eastAsia"/>
          <w:sz w:val="28"/>
          <w:szCs w:val="28"/>
        </w:rPr>
        <w:t>月，各</w:t>
      </w: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组建单位完成申报材料审核梳理工作，组织召开评审会议。各</w:t>
      </w:r>
      <w:r>
        <w:rPr>
          <w:rFonts w:ascii="仿宋" w:eastAsia="仿宋" w:hAnsi="仿宋" w:cs="仿宋" w:hint="eastAsia"/>
          <w:sz w:val="28"/>
          <w:szCs w:val="28"/>
        </w:rPr>
        <w:t>自主评审单位应在</w:t>
      </w:r>
      <w:r>
        <w:rPr>
          <w:rFonts w:ascii="仿宋" w:eastAsia="仿宋" w:hAnsi="仿宋" w:cs="仿宋" w:hint="eastAsia"/>
          <w:sz w:val="28"/>
          <w:szCs w:val="28"/>
        </w:rPr>
        <w:t>11</w:t>
      </w:r>
      <w:r>
        <w:rPr>
          <w:rFonts w:ascii="仿宋" w:eastAsia="仿宋" w:hAnsi="仿宋" w:cs="仿宋" w:hint="eastAsia"/>
          <w:sz w:val="28"/>
          <w:szCs w:val="28"/>
        </w:rPr>
        <w:t>月底前完成评审工作，各社会化</w:t>
      </w: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组建单位应在</w:t>
      </w:r>
      <w:r>
        <w:rPr>
          <w:rFonts w:ascii="仿宋" w:eastAsia="仿宋" w:hAnsi="仿宋" w:cs="仿宋" w:hint="eastAsia"/>
          <w:sz w:val="28"/>
          <w:szCs w:val="28"/>
        </w:rPr>
        <w:t>12</w:t>
      </w:r>
      <w:r>
        <w:rPr>
          <w:rFonts w:ascii="仿宋" w:eastAsia="仿宋" w:hAnsi="仿宋" w:cs="仿宋" w:hint="eastAsia"/>
          <w:sz w:val="28"/>
          <w:szCs w:val="28"/>
        </w:rPr>
        <w:t>月底前完成评审工作，不得跨年度评审。</w:t>
      </w:r>
    </w:p>
    <w:p w14:paraId="2E30AA65"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公示公布。</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日前，完成公示、批复和发证工作。</w:t>
      </w:r>
    </w:p>
    <w:p w14:paraId="1C059E17" w14:textId="77777777" w:rsidR="00E45778" w:rsidRDefault="001A535F">
      <w:pPr>
        <w:rPr>
          <w:rFonts w:ascii="仿宋" w:eastAsia="仿宋" w:hAnsi="仿宋" w:cs="仿宋"/>
          <w:sz w:val="28"/>
          <w:szCs w:val="28"/>
        </w:rPr>
      </w:pPr>
      <w:r>
        <w:rPr>
          <w:rFonts w:ascii="仿宋" w:eastAsia="仿宋" w:hAnsi="仿宋" w:cs="仿宋" w:hint="eastAsia"/>
          <w:sz w:val="28"/>
          <w:szCs w:val="28"/>
        </w:rPr>
        <w:t>二、人员范围</w:t>
      </w:r>
    </w:p>
    <w:p w14:paraId="1E8E9114"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在我省各类企事业单位专业技术岗位上从事专业技术工作人员，以及在我省就业创业的自由职业专业技术人员。其中，省外来</w:t>
      </w:r>
      <w:proofErr w:type="gramStart"/>
      <w:r>
        <w:rPr>
          <w:rFonts w:ascii="仿宋" w:eastAsia="仿宋" w:hAnsi="仿宋" w:cs="仿宋" w:hint="eastAsia"/>
          <w:sz w:val="28"/>
          <w:szCs w:val="28"/>
        </w:rPr>
        <w:t>赣人员</w:t>
      </w:r>
      <w:proofErr w:type="gramEnd"/>
      <w:r>
        <w:rPr>
          <w:rFonts w:ascii="仿宋" w:eastAsia="仿宋" w:hAnsi="仿宋" w:cs="仿宋" w:hint="eastAsia"/>
          <w:sz w:val="28"/>
          <w:szCs w:val="28"/>
        </w:rPr>
        <w:t>须按《省外来赣人员专业技术资格确认暂行办法》</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2012</w:t>
      </w:r>
      <w:r>
        <w:rPr>
          <w:rFonts w:ascii="仿宋" w:eastAsia="仿宋" w:hAnsi="仿宋" w:cs="仿宋" w:hint="eastAsia"/>
          <w:sz w:val="28"/>
          <w:szCs w:val="28"/>
        </w:rPr>
        <w:t>〕</w:t>
      </w:r>
      <w:r>
        <w:rPr>
          <w:rFonts w:ascii="仿宋" w:eastAsia="仿宋" w:hAnsi="仿宋" w:cs="仿宋" w:hint="eastAsia"/>
          <w:sz w:val="28"/>
          <w:szCs w:val="28"/>
        </w:rPr>
        <w:t>41</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办理专业技术资格确认后，方可在我省申报高一级职称。</w:t>
      </w:r>
    </w:p>
    <w:p w14:paraId="5E6072FF"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不在我省企事业单位从事专业技术工作，但其人事档案在我省各级就业创业公</w:t>
      </w:r>
      <w:r>
        <w:rPr>
          <w:rFonts w:ascii="仿宋" w:eastAsia="仿宋" w:hAnsi="仿宋" w:cs="仿宋" w:hint="eastAsia"/>
          <w:sz w:val="28"/>
          <w:szCs w:val="28"/>
        </w:rPr>
        <w:t>共服务部门</w:t>
      </w:r>
      <w:r>
        <w:rPr>
          <w:rFonts w:ascii="仿宋" w:eastAsia="仿宋" w:hAnsi="仿宋" w:cs="仿宋" w:hint="eastAsia"/>
          <w:sz w:val="28"/>
          <w:szCs w:val="28"/>
        </w:rPr>
        <w:t>(</w:t>
      </w:r>
      <w:r>
        <w:rPr>
          <w:rFonts w:ascii="仿宋" w:eastAsia="仿宋" w:hAnsi="仿宋" w:cs="仿宋" w:hint="eastAsia"/>
          <w:sz w:val="28"/>
          <w:szCs w:val="28"/>
        </w:rPr>
        <w:t>原人才流动中心</w:t>
      </w:r>
      <w:r>
        <w:rPr>
          <w:rFonts w:ascii="仿宋" w:eastAsia="仿宋" w:hAnsi="仿宋" w:cs="仿宋" w:hint="eastAsia"/>
          <w:sz w:val="28"/>
          <w:szCs w:val="28"/>
        </w:rPr>
        <w:t>)</w:t>
      </w:r>
      <w:r>
        <w:rPr>
          <w:rFonts w:ascii="仿宋" w:eastAsia="仿宋" w:hAnsi="仿宋" w:cs="仿宋" w:hint="eastAsia"/>
          <w:sz w:val="28"/>
          <w:szCs w:val="28"/>
        </w:rPr>
        <w:t>托管一年以上的专业技术人员。</w:t>
      </w:r>
    </w:p>
    <w:p w14:paraId="35288C76"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在我省就业创业的港澳台专业技术人员，以及持有外国人永久居留证或我省颁发的海外高层次人才居住证的外籍人才。</w:t>
      </w:r>
    </w:p>
    <w:p w14:paraId="6FA14CF4"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中央驻</w:t>
      </w:r>
      <w:proofErr w:type="gramStart"/>
      <w:r>
        <w:rPr>
          <w:rFonts w:ascii="仿宋" w:eastAsia="仿宋" w:hAnsi="仿宋" w:cs="仿宋" w:hint="eastAsia"/>
          <w:sz w:val="28"/>
          <w:szCs w:val="28"/>
        </w:rPr>
        <w:t>赣单位</w:t>
      </w:r>
      <w:proofErr w:type="gramEnd"/>
      <w:r>
        <w:rPr>
          <w:rFonts w:ascii="仿宋" w:eastAsia="仿宋" w:hAnsi="仿宋" w:cs="仿宋" w:hint="eastAsia"/>
          <w:sz w:val="28"/>
          <w:szCs w:val="28"/>
        </w:rPr>
        <w:t>人员或外省人员因工作需要委托我省评审职称的，应由其驻</w:t>
      </w:r>
      <w:proofErr w:type="gramStart"/>
      <w:r>
        <w:rPr>
          <w:rFonts w:ascii="仿宋" w:eastAsia="仿宋" w:hAnsi="仿宋" w:cs="仿宋" w:hint="eastAsia"/>
          <w:sz w:val="28"/>
          <w:szCs w:val="28"/>
        </w:rPr>
        <w:t>赣最高</w:t>
      </w:r>
      <w:proofErr w:type="gramEnd"/>
      <w:r>
        <w:rPr>
          <w:rFonts w:ascii="仿宋" w:eastAsia="仿宋" w:hAnsi="仿宋" w:cs="仿宋" w:hint="eastAsia"/>
          <w:sz w:val="28"/>
          <w:szCs w:val="28"/>
        </w:rPr>
        <w:t>机构的上级主管部门或外省政府</w:t>
      </w:r>
      <w:proofErr w:type="gramStart"/>
      <w:r>
        <w:rPr>
          <w:rFonts w:ascii="仿宋" w:eastAsia="仿宋" w:hAnsi="仿宋" w:cs="仿宋" w:hint="eastAsia"/>
          <w:sz w:val="28"/>
          <w:szCs w:val="28"/>
        </w:rPr>
        <w:t>人社部门</w:t>
      </w:r>
      <w:proofErr w:type="gramEnd"/>
      <w:r>
        <w:rPr>
          <w:rFonts w:ascii="仿宋" w:eastAsia="仿宋" w:hAnsi="仿宋" w:cs="仿宋" w:hint="eastAsia"/>
          <w:sz w:val="28"/>
          <w:szCs w:val="28"/>
        </w:rPr>
        <w:t>出具委托评审函，经省职称办审核同意后方可在我省评审。</w:t>
      </w:r>
    </w:p>
    <w:p w14:paraId="1A120E6D" w14:textId="77777777" w:rsidR="00E45778" w:rsidRDefault="001A535F">
      <w:pPr>
        <w:rPr>
          <w:rFonts w:ascii="仿宋" w:eastAsia="仿宋" w:hAnsi="仿宋" w:cs="仿宋"/>
          <w:sz w:val="28"/>
          <w:szCs w:val="28"/>
        </w:rPr>
      </w:pPr>
      <w:r>
        <w:rPr>
          <w:rFonts w:ascii="仿宋" w:eastAsia="仿宋" w:hAnsi="仿宋" w:cs="仿宋" w:hint="eastAsia"/>
          <w:sz w:val="28"/>
          <w:szCs w:val="28"/>
        </w:rPr>
        <w:t>公务员</w:t>
      </w:r>
      <w:r>
        <w:rPr>
          <w:rFonts w:ascii="仿宋" w:eastAsia="仿宋" w:hAnsi="仿宋" w:cs="仿宋" w:hint="eastAsia"/>
          <w:sz w:val="28"/>
          <w:szCs w:val="28"/>
        </w:rPr>
        <w:t>(</w:t>
      </w:r>
      <w:r>
        <w:rPr>
          <w:rFonts w:ascii="仿宋" w:eastAsia="仿宋" w:hAnsi="仿宋" w:cs="仿宋" w:hint="eastAsia"/>
          <w:sz w:val="28"/>
          <w:szCs w:val="28"/>
        </w:rPr>
        <w:t>含参照公务员法管理的事业单位工作人员</w:t>
      </w:r>
      <w:r>
        <w:rPr>
          <w:rFonts w:ascii="仿宋" w:eastAsia="仿宋" w:hAnsi="仿宋" w:cs="仿宋" w:hint="eastAsia"/>
          <w:sz w:val="28"/>
          <w:szCs w:val="28"/>
        </w:rPr>
        <w:t>)</w:t>
      </w:r>
      <w:r>
        <w:rPr>
          <w:rFonts w:ascii="仿宋" w:eastAsia="仿宋" w:hAnsi="仿宋" w:cs="仿宋" w:hint="eastAsia"/>
          <w:sz w:val="28"/>
          <w:szCs w:val="28"/>
        </w:rPr>
        <w:t>和离退休人员不得参加职称评审。</w:t>
      </w:r>
    </w:p>
    <w:p w14:paraId="41C020B9" w14:textId="77777777" w:rsidR="00E45778" w:rsidRDefault="001A535F">
      <w:pPr>
        <w:rPr>
          <w:rFonts w:ascii="仿宋" w:eastAsia="仿宋" w:hAnsi="仿宋" w:cs="仿宋"/>
          <w:sz w:val="28"/>
          <w:szCs w:val="28"/>
        </w:rPr>
      </w:pPr>
      <w:r>
        <w:rPr>
          <w:rFonts w:ascii="仿宋" w:eastAsia="仿宋" w:hAnsi="仿宋" w:cs="仿宋" w:hint="eastAsia"/>
          <w:sz w:val="28"/>
          <w:szCs w:val="28"/>
        </w:rPr>
        <w:t>三、申报渠道</w:t>
      </w:r>
    </w:p>
    <w:p w14:paraId="02B42ABC" w14:textId="77777777" w:rsidR="00E45778" w:rsidRDefault="001A535F">
      <w:pPr>
        <w:rPr>
          <w:rFonts w:ascii="仿宋" w:eastAsia="仿宋" w:hAnsi="仿宋" w:cs="仿宋"/>
          <w:sz w:val="28"/>
          <w:szCs w:val="28"/>
        </w:rPr>
      </w:pPr>
      <w:r>
        <w:rPr>
          <w:rFonts w:ascii="仿宋" w:eastAsia="仿宋" w:hAnsi="仿宋" w:cs="仿宋" w:hint="eastAsia"/>
          <w:sz w:val="28"/>
          <w:szCs w:val="28"/>
        </w:rPr>
        <w:t>全省职称申报评审工作均使用“江西省专业技术人员职称申报评审系</w:t>
      </w:r>
      <w:r>
        <w:rPr>
          <w:rFonts w:ascii="仿宋" w:eastAsia="仿宋" w:hAnsi="仿宋" w:cs="仿宋" w:hint="eastAsia"/>
          <w:sz w:val="28"/>
          <w:szCs w:val="28"/>
        </w:rPr>
        <w:lastRenderedPageBreak/>
        <w:t>统”</w:t>
      </w:r>
      <w:r>
        <w:rPr>
          <w:rFonts w:ascii="仿宋" w:eastAsia="仿宋" w:hAnsi="仿宋" w:cs="仿宋" w:hint="eastAsia"/>
          <w:sz w:val="28"/>
          <w:szCs w:val="28"/>
        </w:rPr>
        <w:t>(</w:t>
      </w:r>
      <w:r>
        <w:rPr>
          <w:rFonts w:ascii="仿宋" w:eastAsia="仿宋" w:hAnsi="仿宋" w:cs="仿宋" w:hint="eastAsia"/>
          <w:sz w:val="28"/>
          <w:szCs w:val="28"/>
        </w:rPr>
        <w:t>网址</w:t>
      </w:r>
      <w:r>
        <w:rPr>
          <w:rFonts w:ascii="仿宋" w:eastAsia="仿宋" w:hAnsi="仿宋" w:cs="仿宋" w:hint="eastAsia"/>
          <w:sz w:val="28"/>
          <w:szCs w:val="28"/>
        </w:rPr>
        <w:t>https:/</w:t>
      </w:r>
      <w:r>
        <w:rPr>
          <w:rFonts w:ascii="仿宋" w:eastAsia="仿宋" w:hAnsi="仿宋" w:cs="仿宋" w:hint="eastAsia"/>
          <w:sz w:val="28"/>
          <w:szCs w:val="28"/>
        </w:rPr>
        <w:t>/hr.jxhrss.gov.cn/zcxt)</w:t>
      </w:r>
      <w:r>
        <w:rPr>
          <w:rFonts w:ascii="仿宋" w:eastAsia="仿宋" w:hAnsi="仿宋" w:cs="仿宋" w:hint="eastAsia"/>
          <w:sz w:val="28"/>
          <w:szCs w:val="28"/>
        </w:rPr>
        <w:t>。申报人员、用人单位、主管部门、</w:t>
      </w:r>
      <w:proofErr w:type="gramStart"/>
      <w:r>
        <w:rPr>
          <w:rFonts w:ascii="仿宋" w:eastAsia="仿宋" w:hAnsi="仿宋" w:cs="仿宋" w:hint="eastAsia"/>
          <w:sz w:val="28"/>
          <w:szCs w:val="28"/>
        </w:rPr>
        <w:t>人社部门</w:t>
      </w:r>
      <w:proofErr w:type="gramEnd"/>
      <w:r>
        <w:rPr>
          <w:rFonts w:ascii="仿宋" w:eastAsia="仿宋" w:hAnsi="仿宋" w:cs="仿宋" w:hint="eastAsia"/>
          <w:sz w:val="28"/>
          <w:szCs w:val="28"/>
        </w:rPr>
        <w:t>和评委会均须使用系统，实行职称申报、审查、缴费、评审、发证、查询等业务全流程网上办理。</w:t>
      </w:r>
    </w:p>
    <w:p w14:paraId="54D81363"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各企事业单位专业技术人员一般在劳动关系所在地自愿参加职称评审，不受户籍、档案等制约，原则上均须通过其用人单位</w:t>
      </w:r>
      <w:r>
        <w:rPr>
          <w:rFonts w:ascii="仿宋" w:eastAsia="仿宋" w:hAnsi="仿宋" w:cs="仿宋" w:hint="eastAsia"/>
          <w:sz w:val="28"/>
          <w:szCs w:val="28"/>
        </w:rPr>
        <w:t>(</w:t>
      </w:r>
      <w:r>
        <w:rPr>
          <w:rFonts w:ascii="仿宋" w:eastAsia="仿宋" w:hAnsi="仿宋" w:cs="仿宋" w:hint="eastAsia"/>
          <w:sz w:val="28"/>
          <w:szCs w:val="28"/>
        </w:rPr>
        <w:t>包括国有企事业单位编外、人事代理人员</w:t>
      </w:r>
      <w:r>
        <w:rPr>
          <w:rFonts w:ascii="仿宋" w:eastAsia="仿宋" w:hAnsi="仿宋" w:cs="仿宋" w:hint="eastAsia"/>
          <w:sz w:val="28"/>
          <w:szCs w:val="28"/>
        </w:rPr>
        <w:t>)</w:t>
      </w:r>
      <w:r>
        <w:rPr>
          <w:rFonts w:ascii="仿宋" w:eastAsia="仿宋" w:hAnsi="仿宋" w:cs="仿宋" w:hint="eastAsia"/>
          <w:sz w:val="28"/>
          <w:szCs w:val="28"/>
        </w:rPr>
        <w:t>申报职称，其个人网络申报系统账户由用人单位创建。单位账户按照《江西省职称申报评审系统组织机构创建规则》</w:t>
      </w:r>
      <w:r>
        <w:rPr>
          <w:rFonts w:ascii="仿宋" w:eastAsia="仿宋" w:hAnsi="仿宋" w:cs="仿宋" w:hint="eastAsia"/>
          <w:sz w:val="28"/>
          <w:szCs w:val="28"/>
        </w:rPr>
        <w:t>(</w:t>
      </w:r>
      <w:r>
        <w:rPr>
          <w:rFonts w:ascii="仿宋" w:eastAsia="仿宋" w:hAnsi="仿宋" w:cs="仿宋" w:hint="eastAsia"/>
          <w:sz w:val="28"/>
          <w:szCs w:val="28"/>
        </w:rPr>
        <w:t>见附件</w:t>
      </w:r>
      <w:r>
        <w:rPr>
          <w:rFonts w:ascii="仿宋" w:eastAsia="仿宋" w:hAnsi="仿宋" w:cs="仿宋" w:hint="eastAsia"/>
          <w:sz w:val="28"/>
          <w:szCs w:val="28"/>
        </w:rPr>
        <w:t>2)</w:t>
      </w:r>
      <w:r>
        <w:rPr>
          <w:rFonts w:ascii="仿宋" w:eastAsia="仿宋" w:hAnsi="仿宋" w:cs="仿宋" w:hint="eastAsia"/>
          <w:sz w:val="28"/>
          <w:szCs w:val="28"/>
        </w:rPr>
        <w:t>自上而下逐级创建</w:t>
      </w:r>
      <w:r>
        <w:rPr>
          <w:rFonts w:ascii="仿宋" w:eastAsia="仿宋" w:hAnsi="仿宋" w:cs="仿宋" w:hint="eastAsia"/>
          <w:sz w:val="28"/>
          <w:szCs w:val="28"/>
        </w:rPr>
        <w:t>(</w:t>
      </w:r>
      <w:r>
        <w:rPr>
          <w:rFonts w:ascii="仿宋" w:eastAsia="仿宋" w:hAnsi="仿宋" w:cs="仿宋" w:hint="eastAsia"/>
          <w:sz w:val="28"/>
          <w:szCs w:val="28"/>
        </w:rPr>
        <w:t>已创建的单位无需再创建</w:t>
      </w:r>
      <w:r>
        <w:rPr>
          <w:rFonts w:ascii="仿宋" w:eastAsia="仿宋" w:hAnsi="仿宋" w:cs="仿宋" w:hint="eastAsia"/>
          <w:sz w:val="28"/>
          <w:szCs w:val="28"/>
        </w:rPr>
        <w:t>)</w:t>
      </w:r>
      <w:r>
        <w:rPr>
          <w:rFonts w:ascii="仿宋" w:eastAsia="仿宋" w:hAnsi="仿宋" w:cs="仿宋" w:hint="eastAsia"/>
          <w:sz w:val="28"/>
          <w:szCs w:val="28"/>
        </w:rPr>
        <w:t>。</w:t>
      </w:r>
    </w:p>
    <w:p w14:paraId="006C9370"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自由职业专业技术人</w:t>
      </w:r>
      <w:r>
        <w:rPr>
          <w:rFonts w:ascii="仿宋" w:eastAsia="仿宋" w:hAnsi="仿宋" w:cs="仿宋" w:hint="eastAsia"/>
          <w:sz w:val="28"/>
          <w:szCs w:val="28"/>
        </w:rPr>
        <w:t>员，按属地原则，由所在地县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职称办负责创建其个人账户，直接向县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职称办申报职称。</w:t>
      </w:r>
    </w:p>
    <w:p w14:paraId="6060EB54"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不在我省工作但其人事档案在我省各级就业创业公共服务部门</w:t>
      </w:r>
      <w:r>
        <w:rPr>
          <w:rFonts w:ascii="仿宋" w:eastAsia="仿宋" w:hAnsi="仿宋" w:cs="仿宋" w:hint="eastAsia"/>
          <w:sz w:val="28"/>
          <w:szCs w:val="28"/>
        </w:rPr>
        <w:t>(</w:t>
      </w:r>
      <w:r>
        <w:rPr>
          <w:rFonts w:ascii="仿宋" w:eastAsia="仿宋" w:hAnsi="仿宋" w:cs="仿宋" w:hint="eastAsia"/>
          <w:sz w:val="28"/>
          <w:szCs w:val="28"/>
        </w:rPr>
        <w:t>原人才流动中心</w:t>
      </w:r>
      <w:r>
        <w:rPr>
          <w:rFonts w:ascii="仿宋" w:eastAsia="仿宋" w:hAnsi="仿宋" w:cs="仿宋" w:hint="eastAsia"/>
          <w:sz w:val="28"/>
          <w:szCs w:val="28"/>
        </w:rPr>
        <w:t>)</w:t>
      </w:r>
      <w:r>
        <w:rPr>
          <w:rFonts w:ascii="仿宋" w:eastAsia="仿宋" w:hAnsi="仿宋" w:cs="仿宋" w:hint="eastAsia"/>
          <w:sz w:val="28"/>
          <w:szCs w:val="28"/>
        </w:rPr>
        <w:t>托管的专业技术人员，由其人事档案托管部门负责创建其个人账户，直接向其人事档案托管部门申报职称。</w:t>
      </w:r>
    </w:p>
    <w:p w14:paraId="0130E5D7"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中央驻</w:t>
      </w:r>
      <w:proofErr w:type="gramStart"/>
      <w:r>
        <w:rPr>
          <w:rFonts w:ascii="仿宋" w:eastAsia="仿宋" w:hAnsi="仿宋" w:cs="仿宋" w:hint="eastAsia"/>
          <w:sz w:val="28"/>
          <w:szCs w:val="28"/>
        </w:rPr>
        <w:t>赣单位</w:t>
      </w:r>
      <w:proofErr w:type="gramEnd"/>
      <w:r>
        <w:rPr>
          <w:rFonts w:ascii="仿宋" w:eastAsia="仿宋" w:hAnsi="仿宋" w:cs="仿宋" w:hint="eastAsia"/>
          <w:sz w:val="28"/>
          <w:szCs w:val="28"/>
        </w:rPr>
        <w:t>人员或外省委托我省评审人员，原则上由省职称办按属地原则指定相关地市职称办负责创建单位账户或个人账户，直接向有关地市职称办申报职称。</w:t>
      </w:r>
    </w:p>
    <w:p w14:paraId="4BEE0C65" w14:textId="77777777" w:rsidR="00E45778" w:rsidRDefault="001A535F">
      <w:pPr>
        <w:rPr>
          <w:rFonts w:ascii="仿宋" w:eastAsia="仿宋" w:hAnsi="仿宋" w:cs="仿宋"/>
          <w:sz w:val="28"/>
          <w:szCs w:val="28"/>
        </w:rPr>
      </w:pPr>
      <w:r>
        <w:rPr>
          <w:rFonts w:ascii="仿宋" w:eastAsia="仿宋" w:hAnsi="仿宋" w:cs="仿宋" w:hint="eastAsia"/>
          <w:sz w:val="28"/>
          <w:szCs w:val="28"/>
        </w:rPr>
        <w:t>四、资格条件</w:t>
      </w:r>
    </w:p>
    <w:p w14:paraId="065E6DBD"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按照省职称办部署，已完成专业技术资格条件修订工作的职称系列</w:t>
      </w:r>
      <w:r>
        <w:rPr>
          <w:rFonts w:ascii="仿宋" w:eastAsia="仿宋" w:hAnsi="仿宋" w:cs="仿宋" w:hint="eastAsia"/>
          <w:sz w:val="28"/>
          <w:szCs w:val="28"/>
        </w:rPr>
        <w:t>(</w:t>
      </w:r>
      <w:r>
        <w:rPr>
          <w:rFonts w:ascii="仿宋" w:eastAsia="仿宋" w:hAnsi="仿宋" w:cs="仿宋" w:hint="eastAsia"/>
          <w:sz w:val="28"/>
          <w:szCs w:val="28"/>
        </w:rPr>
        <w:t>专业</w:t>
      </w:r>
      <w:r>
        <w:rPr>
          <w:rFonts w:ascii="仿宋" w:eastAsia="仿宋" w:hAnsi="仿宋" w:cs="仿宋" w:hint="eastAsia"/>
          <w:sz w:val="28"/>
          <w:szCs w:val="28"/>
        </w:rPr>
        <w:t>)</w:t>
      </w:r>
      <w:r>
        <w:rPr>
          <w:rFonts w:ascii="仿宋" w:eastAsia="仿宋" w:hAnsi="仿宋" w:cs="仿宋" w:hint="eastAsia"/>
          <w:sz w:val="28"/>
          <w:szCs w:val="28"/>
        </w:rPr>
        <w:t>，原</w:t>
      </w:r>
      <w:r>
        <w:rPr>
          <w:rFonts w:ascii="仿宋" w:eastAsia="仿宋" w:hAnsi="仿宋" w:cs="仿宋" w:hint="eastAsia"/>
          <w:sz w:val="28"/>
          <w:szCs w:val="28"/>
        </w:rPr>
        <w:t>则上按新修订的资格条件执行</w:t>
      </w:r>
      <w:r>
        <w:rPr>
          <w:rFonts w:ascii="仿宋" w:eastAsia="仿宋" w:hAnsi="仿宋" w:cs="仿宋" w:hint="eastAsia"/>
          <w:sz w:val="28"/>
          <w:szCs w:val="28"/>
        </w:rPr>
        <w:t>;</w:t>
      </w:r>
      <w:r>
        <w:rPr>
          <w:rFonts w:ascii="仿宋" w:eastAsia="仿宋" w:hAnsi="仿宋" w:cs="仿宋" w:hint="eastAsia"/>
          <w:sz w:val="28"/>
          <w:szCs w:val="28"/>
        </w:rPr>
        <w:t>未完成修订工作的，暂按原条件执行。具体以各</w:t>
      </w: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组建单位年度评审工作通知为准。</w:t>
      </w:r>
    </w:p>
    <w:p w14:paraId="6FA4B1F1"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根据《江西省专业技术人员职业资格和职称对应目录》</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w:t>
      </w:r>
      <w:r>
        <w:rPr>
          <w:rFonts w:ascii="仿宋" w:eastAsia="仿宋" w:hAnsi="仿宋" w:cs="仿宋" w:hint="eastAsia"/>
          <w:sz w:val="28"/>
          <w:szCs w:val="28"/>
        </w:rPr>
        <w:lastRenderedPageBreak/>
        <w:t>发</w:t>
      </w:r>
      <w:proofErr w:type="gramEnd"/>
      <w:r>
        <w:rPr>
          <w:rFonts w:ascii="仿宋" w:eastAsia="仿宋" w:hAnsi="仿宋" w:cs="仿宋" w:hint="eastAsia"/>
          <w:sz w:val="28"/>
          <w:szCs w:val="28"/>
        </w:rPr>
        <w:t>〔</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22</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，取得专业技术人员职业资格并聘任相应专业技术职务的专业技术人员，可申报高一级职称。</w:t>
      </w:r>
    </w:p>
    <w:p w14:paraId="1C4B52EE"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申报人员学历、学位、资历</w:t>
      </w:r>
      <w:r>
        <w:rPr>
          <w:rFonts w:ascii="仿宋" w:eastAsia="仿宋" w:hAnsi="仿宋" w:cs="仿宋" w:hint="eastAsia"/>
          <w:sz w:val="28"/>
          <w:szCs w:val="28"/>
        </w:rPr>
        <w:t>(</w:t>
      </w:r>
      <w:r>
        <w:rPr>
          <w:rFonts w:ascii="仿宋" w:eastAsia="仿宋" w:hAnsi="仿宋" w:cs="仿宋" w:hint="eastAsia"/>
          <w:sz w:val="28"/>
          <w:szCs w:val="28"/>
        </w:rPr>
        <w:t>资格、聘任时间</w:t>
      </w:r>
      <w:r>
        <w:rPr>
          <w:rFonts w:ascii="仿宋" w:eastAsia="仿宋" w:hAnsi="仿宋" w:cs="仿宋" w:hint="eastAsia"/>
          <w:sz w:val="28"/>
          <w:szCs w:val="28"/>
        </w:rPr>
        <w:t>)</w:t>
      </w:r>
      <w:r>
        <w:rPr>
          <w:rFonts w:ascii="仿宋" w:eastAsia="仿宋" w:hAnsi="仿宋" w:cs="仿宋" w:hint="eastAsia"/>
          <w:sz w:val="28"/>
          <w:szCs w:val="28"/>
        </w:rPr>
        <w:t>、工作年限、业绩</w:t>
      </w:r>
      <w:r>
        <w:rPr>
          <w:rFonts w:ascii="仿宋" w:eastAsia="仿宋" w:hAnsi="仿宋" w:cs="仿宋" w:hint="eastAsia"/>
          <w:sz w:val="28"/>
          <w:szCs w:val="28"/>
        </w:rPr>
        <w:t>(</w:t>
      </w:r>
      <w:r>
        <w:rPr>
          <w:rFonts w:ascii="仿宋" w:eastAsia="仿宋" w:hAnsi="仿宋" w:cs="仿宋" w:hint="eastAsia"/>
          <w:sz w:val="28"/>
          <w:szCs w:val="28"/>
        </w:rPr>
        <w:t>含论文、论著</w:t>
      </w:r>
      <w:r>
        <w:rPr>
          <w:rFonts w:ascii="仿宋" w:eastAsia="仿宋" w:hAnsi="仿宋" w:cs="仿宋" w:hint="eastAsia"/>
          <w:sz w:val="28"/>
          <w:szCs w:val="28"/>
        </w:rPr>
        <w:t>)</w:t>
      </w:r>
      <w:r>
        <w:rPr>
          <w:rFonts w:ascii="仿宋" w:eastAsia="仿宋" w:hAnsi="仿宋" w:cs="仿宋" w:hint="eastAsia"/>
          <w:sz w:val="28"/>
          <w:szCs w:val="28"/>
        </w:rPr>
        <w:t>等终算时间为</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日，时间按年头计算。业绩从取得</w:t>
      </w:r>
      <w:proofErr w:type="gramStart"/>
      <w:r>
        <w:rPr>
          <w:rFonts w:ascii="仿宋" w:eastAsia="仿宋" w:hAnsi="仿宋" w:cs="仿宋" w:hint="eastAsia"/>
          <w:sz w:val="28"/>
          <w:szCs w:val="28"/>
        </w:rPr>
        <w:t>现资格</w:t>
      </w:r>
      <w:proofErr w:type="gramEnd"/>
      <w:r>
        <w:rPr>
          <w:rFonts w:ascii="仿宋" w:eastAsia="仿宋" w:hAnsi="仿宋" w:cs="仿宋" w:hint="eastAsia"/>
          <w:sz w:val="28"/>
          <w:szCs w:val="28"/>
        </w:rPr>
        <w:t>之年起算。</w:t>
      </w:r>
    </w:p>
    <w:p w14:paraId="10B928FD"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从机关流动到企事业单位从事专业技术工作的人员，申报职称按照《关于从机关</w:t>
      </w:r>
      <w:r>
        <w:rPr>
          <w:rFonts w:ascii="仿宋" w:eastAsia="仿宋" w:hAnsi="仿宋" w:cs="仿宋" w:hint="eastAsia"/>
          <w:sz w:val="28"/>
          <w:szCs w:val="28"/>
        </w:rPr>
        <w:t>流动到企事业单位从事专业技术工作人员评审专业技术资格有关问题的通知》</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2016</w:t>
      </w:r>
      <w:r>
        <w:rPr>
          <w:rFonts w:ascii="仿宋" w:eastAsia="仿宋" w:hAnsi="仿宋" w:cs="仿宋" w:hint="eastAsia"/>
          <w:sz w:val="28"/>
          <w:szCs w:val="28"/>
        </w:rPr>
        <w:t>〕</w:t>
      </w:r>
      <w:r>
        <w:rPr>
          <w:rFonts w:ascii="仿宋" w:eastAsia="仿宋" w:hAnsi="仿宋" w:cs="仿宋" w:hint="eastAsia"/>
          <w:sz w:val="28"/>
          <w:szCs w:val="28"/>
        </w:rPr>
        <w:t>18</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有关规定执行，其中到企事业单位从事专业技术工作</w:t>
      </w:r>
      <w:r>
        <w:rPr>
          <w:rFonts w:ascii="仿宋" w:eastAsia="仿宋" w:hAnsi="仿宋" w:cs="仿宋" w:hint="eastAsia"/>
          <w:sz w:val="28"/>
          <w:szCs w:val="28"/>
        </w:rPr>
        <w:t>12</w:t>
      </w:r>
      <w:r>
        <w:rPr>
          <w:rFonts w:ascii="仿宋" w:eastAsia="仿宋" w:hAnsi="仿宋" w:cs="仿宋" w:hint="eastAsia"/>
          <w:sz w:val="28"/>
          <w:szCs w:val="28"/>
        </w:rPr>
        <w:t>个月以上的终算时间为今年</w:t>
      </w:r>
      <w:r>
        <w:rPr>
          <w:rFonts w:ascii="仿宋" w:eastAsia="仿宋" w:hAnsi="仿宋" w:cs="仿宋" w:hint="eastAsia"/>
          <w:sz w:val="28"/>
          <w:szCs w:val="28"/>
        </w:rPr>
        <w:t>6</w:t>
      </w:r>
      <w:r>
        <w:rPr>
          <w:rFonts w:ascii="仿宋" w:eastAsia="仿宋" w:hAnsi="仿宋" w:cs="仿宋" w:hint="eastAsia"/>
          <w:sz w:val="28"/>
          <w:szCs w:val="28"/>
        </w:rPr>
        <w:t>月底。</w:t>
      </w:r>
    </w:p>
    <w:p w14:paraId="2A66320D"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专业技术人员岗位发生变化的，经单位考核合格，方可申请</w:t>
      </w:r>
      <w:proofErr w:type="gramStart"/>
      <w:r>
        <w:rPr>
          <w:rFonts w:ascii="仿宋" w:eastAsia="仿宋" w:hAnsi="仿宋" w:cs="仿宋" w:hint="eastAsia"/>
          <w:sz w:val="28"/>
          <w:szCs w:val="28"/>
        </w:rPr>
        <w:t>跨系列转</w:t>
      </w:r>
      <w:proofErr w:type="gramEnd"/>
      <w:r>
        <w:rPr>
          <w:rFonts w:ascii="仿宋" w:eastAsia="仿宋" w:hAnsi="仿宋" w:cs="仿宋" w:hint="eastAsia"/>
          <w:sz w:val="28"/>
          <w:szCs w:val="28"/>
        </w:rPr>
        <w:t>评职称，并按新系列资格条件申报职称，其专业技术人员资历计算可按转评前后实际资格和聘任时间累计计算。转</w:t>
      </w:r>
      <w:proofErr w:type="gramStart"/>
      <w:r>
        <w:rPr>
          <w:rFonts w:ascii="仿宋" w:eastAsia="仿宋" w:hAnsi="仿宋" w:cs="仿宋" w:hint="eastAsia"/>
          <w:sz w:val="28"/>
          <w:szCs w:val="28"/>
        </w:rPr>
        <w:t>评人员</w:t>
      </w:r>
      <w:proofErr w:type="gramEnd"/>
      <w:r>
        <w:rPr>
          <w:rFonts w:ascii="仿宋" w:eastAsia="仿宋" w:hAnsi="仿宋" w:cs="仿宋" w:hint="eastAsia"/>
          <w:sz w:val="28"/>
          <w:szCs w:val="28"/>
        </w:rPr>
        <w:t>当年度不得申报高一级职称。未经转评的人员，不得</w:t>
      </w:r>
      <w:proofErr w:type="gramStart"/>
      <w:r>
        <w:rPr>
          <w:rFonts w:ascii="仿宋" w:eastAsia="仿宋" w:hAnsi="仿宋" w:cs="仿宋" w:hint="eastAsia"/>
          <w:sz w:val="28"/>
          <w:szCs w:val="28"/>
        </w:rPr>
        <w:t>跨系列</w:t>
      </w:r>
      <w:proofErr w:type="gramEnd"/>
      <w:r>
        <w:rPr>
          <w:rFonts w:ascii="仿宋" w:eastAsia="仿宋" w:hAnsi="仿宋" w:cs="仿宋" w:hint="eastAsia"/>
          <w:sz w:val="28"/>
          <w:szCs w:val="28"/>
        </w:rPr>
        <w:t>申报高一级职称。</w:t>
      </w:r>
    </w:p>
    <w:p w14:paraId="2D9AE2C8" w14:textId="77777777" w:rsidR="00E45778" w:rsidRDefault="001A535F">
      <w:pPr>
        <w:rPr>
          <w:rFonts w:ascii="仿宋" w:eastAsia="仿宋" w:hAnsi="仿宋" w:cs="仿宋"/>
          <w:sz w:val="28"/>
          <w:szCs w:val="28"/>
        </w:rPr>
      </w:pPr>
      <w:r>
        <w:rPr>
          <w:rFonts w:ascii="仿宋" w:eastAsia="仿宋" w:hAnsi="仿宋" w:cs="仿宋" w:hint="eastAsia"/>
          <w:sz w:val="28"/>
          <w:szCs w:val="28"/>
        </w:rPr>
        <w:t>五、有关政策</w:t>
      </w:r>
    </w:p>
    <w:p w14:paraId="29FAE621"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加大公共卫生机构支持力度。贯彻落实党中央、国务院关心爱护医务人员的决策部署，将医务人员在突发公共卫生事件中的现实表现作为职称评审的重要内容。认真执行《关于进一步做好新冠肺炎疫情防控一线专业技术人员职称等有关工作的通知》</w:t>
      </w:r>
      <w:r>
        <w:rPr>
          <w:rFonts w:ascii="仿宋" w:eastAsia="仿宋" w:hAnsi="仿宋" w:cs="仿宋" w:hint="eastAsia"/>
          <w:sz w:val="28"/>
          <w:szCs w:val="28"/>
        </w:rPr>
        <w:t>(</w:t>
      </w:r>
      <w:r>
        <w:rPr>
          <w:rFonts w:ascii="仿宋" w:eastAsia="仿宋" w:hAnsi="仿宋" w:cs="仿宋" w:hint="eastAsia"/>
          <w:sz w:val="28"/>
          <w:szCs w:val="28"/>
        </w:rPr>
        <w:t>赣人社字〔</w:t>
      </w:r>
      <w:r>
        <w:rPr>
          <w:rFonts w:ascii="仿宋" w:eastAsia="仿宋" w:hAnsi="仿宋" w:cs="仿宋" w:hint="eastAsia"/>
          <w:sz w:val="28"/>
          <w:szCs w:val="28"/>
        </w:rPr>
        <w:t>2020</w:t>
      </w:r>
      <w:r>
        <w:rPr>
          <w:rFonts w:ascii="仿宋" w:eastAsia="仿宋" w:hAnsi="仿宋" w:cs="仿宋" w:hint="eastAsia"/>
          <w:sz w:val="28"/>
          <w:szCs w:val="28"/>
        </w:rPr>
        <w:t>〕</w:t>
      </w:r>
      <w:r>
        <w:rPr>
          <w:rFonts w:ascii="仿宋" w:eastAsia="仿宋" w:hAnsi="仿宋" w:cs="仿宋" w:hint="eastAsia"/>
          <w:sz w:val="28"/>
          <w:szCs w:val="28"/>
        </w:rPr>
        <w:t>178</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，落实抗</w:t>
      </w:r>
      <w:proofErr w:type="gramStart"/>
      <w:r>
        <w:rPr>
          <w:rFonts w:ascii="仿宋" w:eastAsia="仿宋" w:hAnsi="仿宋" w:cs="仿宋" w:hint="eastAsia"/>
          <w:sz w:val="28"/>
          <w:szCs w:val="28"/>
        </w:rPr>
        <w:t>疫</w:t>
      </w:r>
      <w:proofErr w:type="gramEnd"/>
      <w:r>
        <w:rPr>
          <w:rFonts w:ascii="仿宋" w:eastAsia="仿宋" w:hAnsi="仿宋" w:cs="仿宋" w:hint="eastAsia"/>
          <w:sz w:val="28"/>
          <w:szCs w:val="28"/>
        </w:rPr>
        <w:t>一线医务人员职称评审政策。对评聘矛盾突出、没有高级职称空缺岗位的三甲医院和省市级公共卫生机构，可按最高不超过其核准高级岗位数</w:t>
      </w:r>
      <w:r>
        <w:rPr>
          <w:rFonts w:ascii="仿宋" w:eastAsia="仿宋" w:hAnsi="仿宋" w:cs="仿宋" w:hint="eastAsia"/>
          <w:sz w:val="28"/>
          <w:szCs w:val="28"/>
        </w:rPr>
        <w:t>5%</w:t>
      </w:r>
      <w:r>
        <w:rPr>
          <w:rFonts w:ascii="仿宋" w:eastAsia="仿宋" w:hAnsi="仿宋" w:cs="仿宋" w:hint="eastAsia"/>
          <w:sz w:val="28"/>
          <w:szCs w:val="28"/>
        </w:rPr>
        <w:t>的比例推荐申报高级职称，不足</w:t>
      </w:r>
      <w:r>
        <w:rPr>
          <w:rFonts w:ascii="仿宋" w:eastAsia="仿宋" w:hAnsi="仿宋" w:cs="仿宋" w:hint="eastAsia"/>
          <w:sz w:val="28"/>
          <w:szCs w:val="28"/>
        </w:rPr>
        <w:t>1</w:t>
      </w:r>
      <w:r>
        <w:rPr>
          <w:rFonts w:ascii="仿宋" w:eastAsia="仿宋" w:hAnsi="仿宋" w:cs="仿宋" w:hint="eastAsia"/>
          <w:sz w:val="28"/>
          <w:szCs w:val="28"/>
        </w:rPr>
        <w:t>人的</w:t>
      </w:r>
      <w:r>
        <w:rPr>
          <w:rFonts w:ascii="仿宋" w:eastAsia="仿宋" w:hAnsi="仿宋" w:cs="仿宋" w:hint="eastAsia"/>
          <w:sz w:val="28"/>
          <w:szCs w:val="28"/>
        </w:rPr>
        <w:lastRenderedPageBreak/>
        <w:t>可推荐</w:t>
      </w:r>
      <w:r>
        <w:rPr>
          <w:rFonts w:ascii="仿宋" w:eastAsia="仿宋" w:hAnsi="仿宋" w:cs="仿宋" w:hint="eastAsia"/>
          <w:sz w:val="28"/>
          <w:szCs w:val="28"/>
        </w:rPr>
        <w:t>1</w:t>
      </w:r>
      <w:r>
        <w:rPr>
          <w:rFonts w:ascii="仿宋" w:eastAsia="仿宋" w:hAnsi="仿宋" w:cs="仿宋" w:hint="eastAsia"/>
          <w:sz w:val="28"/>
          <w:szCs w:val="28"/>
        </w:rPr>
        <w:t>人。</w:t>
      </w:r>
    </w:p>
    <w:p w14:paraId="195B40CE"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加大乡村振兴人才支持力度。贯彻落实党中央、省委有关乡村人才振兴要求，引导鼓励专业技术人员向基层一线流动。在设立乡村中小学教师、基层医生、基层农技人员等类别的基础上，设立林业、水利、会计等系列</w:t>
      </w:r>
      <w:r>
        <w:rPr>
          <w:rFonts w:ascii="仿宋" w:eastAsia="仿宋" w:hAnsi="仿宋" w:cs="仿宋" w:hint="eastAsia"/>
          <w:sz w:val="28"/>
          <w:szCs w:val="28"/>
        </w:rPr>
        <w:t>(</w:t>
      </w:r>
      <w:r>
        <w:rPr>
          <w:rFonts w:ascii="仿宋" w:eastAsia="仿宋" w:hAnsi="仿宋" w:cs="仿宋" w:hint="eastAsia"/>
          <w:sz w:val="28"/>
          <w:szCs w:val="28"/>
        </w:rPr>
        <w:t>专业</w:t>
      </w:r>
      <w:r>
        <w:rPr>
          <w:rFonts w:ascii="仿宋" w:eastAsia="仿宋" w:hAnsi="仿宋" w:cs="仿宋" w:hint="eastAsia"/>
          <w:sz w:val="28"/>
          <w:szCs w:val="28"/>
        </w:rPr>
        <w:t>)</w:t>
      </w:r>
      <w:r>
        <w:rPr>
          <w:rFonts w:ascii="仿宋" w:eastAsia="仿宋" w:hAnsi="仿宋" w:cs="仿宋" w:hint="eastAsia"/>
          <w:sz w:val="28"/>
          <w:szCs w:val="28"/>
        </w:rPr>
        <w:t>基层类别，单独制定评价标准，实行“定向评价、定向使用”。鼓励有条件的设区市和行业</w:t>
      </w: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实行基层专业技术人员高级职称单独分组</w:t>
      </w:r>
      <w:r>
        <w:rPr>
          <w:rFonts w:ascii="仿宋" w:eastAsia="仿宋" w:hAnsi="仿宋" w:cs="仿宋" w:hint="eastAsia"/>
          <w:sz w:val="28"/>
          <w:szCs w:val="28"/>
        </w:rPr>
        <w:t>、单独评审、单独确定通过比例。将农村合作组织管理专业纳入农业技术人员职称评审范围，鼓励有条件的地市探索开展新型职业农民职称评审，向部分设区市下放农业高级职称评审权。对在艰苦边远地区农村学校任教累计满</w:t>
      </w:r>
      <w:r>
        <w:rPr>
          <w:rFonts w:ascii="仿宋" w:eastAsia="仿宋" w:hAnsi="仿宋" w:cs="仿宋" w:hint="eastAsia"/>
          <w:sz w:val="28"/>
          <w:szCs w:val="28"/>
        </w:rPr>
        <w:t>25</w:t>
      </w:r>
      <w:r>
        <w:rPr>
          <w:rFonts w:ascii="仿宋" w:eastAsia="仿宋" w:hAnsi="仿宋" w:cs="仿宋" w:hint="eastAsia"/>
          <w:sz w:val="28"/>
          <w:szCs w:val="28"/>
        </w:rPr>
        <w:t>年且仍在农村学校任教的教师，申报乡村教师高级职称不受单位专业技术岗位限制，受聘高级职称不占单位结构比例。专业技术人员受组织选派担任驻村第一书记和工作队成员，其在驻村期间取得显著成效且有一个年度考核优秀的，可提前一年申报高一级职称。驻村第一书记和工作队成员驻村期间工作年限视同专业技术工作年限，所撰写的重要调查报</w:t>
      </w:r>
      <w:r>
        <w:rPr>
          <w:rFonts w:ascii="仿宋" w:eastAsia="仿宋" w:hAnsi="仿宋" w:cs="仿宋" w:hint="eastAsia"/>
          <w:sz w:val="28"/>
          <w:szCs w:val="28"/>
        </w:rPr>
        <w:t>告或执笔拟制并已实施的政策、规章、规划、操作规程等工作成果，能反映其专业技术水平和能力的，可作为评审的业绩材料。</w:t>
      </w:r>
    </w:p>
    <w:p w14:paraId="5CD1D6E2"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调整</w:t>
      </w:r>
      <w:proofErr w:type="gramStart"/>
      <w:r>
        <w:rPr>
          <w:rFonts w:ascii="仿宋" w:eastAsia="仿宋" w:hAnsi="仿宋" w:cs="仿宋" w:hint="eastAsia"/>
          <w:sz w:val="28"/>
          <w:szCs w:val="28"/>
        </w:rPr>
        <w:t>优化高评会</w:t>
      </w:r>
      <w:proofErr w:type="gramEnd"/>
      <w:r>
        <w:rPr>
          <w:rFonts w:ascii="仿宋" w:eastAsia="仿宋" w:hAnsi="仿宋" w:cs="仿宋" w:hint="eastAsia"/>
          <w:sz w:val="28"/>
          <w:szCs w:val="28"/>
        </w:rPr>
        <w:t>设置。增设江西省地质工程高级专业技术资格评审委员会，负责全省地质工程高级职称评审工作。增设江西省自然资源工程高级专业技术资格评审委员会，负责全省自然资源工程高级职称评审工作。</w:t>
      </w:r>
      <w:r>
        <w:rPr>
          <w:rFonts w:ascii="仿宋" w:eastAsia="仿宋" w:hAnsi="仿宋" w:cs="仿宋" w:hint="eastAsia"/>
          <w:sz w:val="28"/>
          <w:szCs w:val="28"/>
        </w:rPr>
        <w:t> </w:t>
      </w:r>
      <w:r>
        <w:rPr>
          <w:rFonts w:ascii="仿宋" w:eastAsia="仿宋" w:hAnsi="仿宋" w:cs="仿宋" w:hint="eastAsia"/>
          <w:sz w:val="28"/>
          <w:szCs w:val="28"/>
        </w:rPr>
        <w:t>增设江西省人力资源管理高级专业技术资格评审委员会，负责全省经济系列人力资源管理专业高级职称评审工作。增设赣</w:t>
      </w:r>
      <w:r>
        <w:rPr>
          <w:rFonts w:ascii="仿宋" w:eastAsia="仿宋" w:hAnsi="仿宋" w:cs="仿宋" w:hint="eastAsia"/>
          <w:sz w:val="28"/>
          <w:szCs w:val="28"/>
        </w:rPr>
        <w:lastRenderedPageBreak/>
        <w:t>州、吉安农业高级专业技术资格评审委员会，分别负责赣州、吉安地区农业高级职称评审工作。</w:t>
      </w:r>
    </w:p>
    <w:p w14:paraId="792D70D8"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规范</w:t>
      </w:r>
      <w:r>
        <w:rPr>
          <w:rFonts w:ascii="仿宋" w:eastAsia="仿宋" w:hAnsi="仿宋" w:cs="仿宋" w:hint="eastAsia"/>
          <w:sz w:val="28"/>
          <w:szCs w:val="28"/>
        </w:rPr>
        <w:t>事业单位专业技术人员职称申报推荐。按照国家《关于深化职称制度改革的意见》</w:t>
      </w:r>
      <w:r>
        <w:rPr>
          <w:rFonts w:ascii="仿宋" w:eastAsia="仿宋" w:hAnsi="仿宋" w:cs="仿宋" w:hint="eastAsia"/>
          <w:sz w:val="28"/>
          <w:szCs w:val="28"/>
        </w:rPr>
        <w:t>(</w:t>
      </w:r>
      <w:r>
        <w:rPr>
          <w:rFonts w:ascii="仿宋" w:eastAsia="仿宋" w:hAnsi="仿宋" w:cs="仿宋" w:hint="eastAsia"/>
          <w:sz w:val="28"/>
          <w:szCs w:val="28"/>
        </w:rPr>
        <w:t>中办发〔</w:t>
      </w:r>
      <w:r>
        <w:rPr>
          <w:rFonts w:ascii="仿宋" w:eastAsia="仿宋" w:hAnsi="仿宋" w:cs="仿宋" w:hint="eastAsia"/>
          <w:sz w:val="28"/>
          <w:szCs w:val="28"/>
        </w:rPr>
        <w:t>2016</w:t>
      </w:r>
      <w:r>
        <w:rPr>
          <w:rFonts w:ascii="仿宋" w:eastAsia="仿宋" w:hAnsi="仿宋" w:cs="仿宋" w:hint="eastAsia"/>
          <w:sz w:val="28"/>
          <w:szCs w:val="28"/>
        </w:rPr>
        <w:t>〕</w:t>
      </w:r>
      <w:r>
        <w:rPr>
          <w:rFonts w:ascii="仿宋" w:eastAsia="仿宋" w:hAnsi="仿宋" w:cs="仿宋" w:hint="eastAsia"/>
          <w:sz w:val="28"/>
          <w:szCs w:val="28"/>
        </w:rPr>
        <w:t>77</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，对于全面实行岗位管理、专业技术人员学术技术水平与岗位职责密切相关的事业单位，一般应在岗位结构比例内开展职称评审。对现聘人员已超过核准结构比例的事业单位，可以采取多退少报</w:t>
      </w:r>
      <w:r>
        <w:rPr>
          <w:rFonts w:ascii="仿宋" w:eastAsia="仿宋" w:hAnsi="仿宋" w:cs="仿宋" w:hint="eastAsia"/>
          <w:sz w:val="28"/>
          <w:szCs w:val="28"/>
        </w:rPr>
        <w:t>(</w:t>
      </w:r>
      <w:r>
        <w:rPr>
          <w:rFonts w:ascii="仿宋" w:eastAsia="仿宋" w:hAnsi="仿宋" w:cs="仿宋" w:hint="eastAsia"/>
          <w:sz w:val="28"/>
          <w:szCs w:val="28"/>
        </w:rPr>
        <w:t>超结构比例</w:t>
      </w:r>
      <w:r>
        <w:rPr>
          <w:rFonts w:ascii="仿宋" w:eastAsia="仿宋" w:hAnsi="仿宋" w:cs="仿宋" w:hint="eastAsia"/>
          <w:sz w:val="28"/>
          <w:szCs w:val="28"/>
        </w:rPr>
        <w:t>10%</w:t>
      </w:r>
      <w:r>
        <w:rPr>
          <w:rFonts w:ascii="仿宋" w:eastAsia="仿宋" w:hAnsi="仿宋" w:cs="仿宋" w:hint="eastAsia"/>
          <w:sz w:val="28"/>
          <w:szCs w:val="28"/>
        </w:rPr>
        <w:t>以内的退二报</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，超结构比例</w:t>
      </w:r>
      <w:r>
        <w:rPr>
          <w:rFonts w:ascii="仿宋" w:eastAsia="仿宋" w:hAnsi="仿宋" w:cs="仿宋" w:hint="eastAsia"/>
          <w:sz w:val="28"/>
          <w:szCs w:val="28"/>
        </w:rPr>
        <w:t>10%</w:t>
      </w:r>
      <w:r>
        <w:rPr>
          <w:rFonts w:ascii="仿宋" w:eastAsia="仿宋" w:hAnsi="仿宋" w:cs="仿宋" w:hint="eastAsia"/>
          <w:sz w:val="28"/>
          <w:szCs w:val="28"/>
        </w:rPr>
        <w:t>以上的退三报</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，或按核准高级岗位的</w:t>
      </w:r>
      <w:r>
        <w:rPr>
          <w:rFonts w:ascii="仿宋" w:eastAsia="仿宋" w:hAnsi="仿宋" w:cs="仿宋" w:hint="eastAsia"/>
          <w:sz w:val="28"/>
          <w:szCs w:val="28"/>
        </w:rPr>
        <w:t>3%</w:t>
      </w:r>
      <w:r>
        <w:rPr>
          <w:rFonts w:ascii="仿宋" w:eastAsia="仿宋" w:hAnsi="仿宋" w:cs="仿宋" w:hint="eastAsia"/>
          <w:sz w:val="28"/>
          <w:szCs w:val="28"/>
        </w:rPr>
        <w:t>的办法推荐申报高级职称。对我省各级涉及改革的事业单位，已完成改革的，按新核准的岗位结构比例组织推荐申报</w:t>
      </w:r>
      <w:r>
        <w:rPr>
          <w:rFonts w:ascii="仿宋" w:eastAsia="仿宋" w:hAnsi="仿宋" w:cs="仿宋" w:hint="eastAsia"/>
          <w:sz w:val="28"/>
          <w:szCs w:val="28"/>
        </w:rPr>
        <w:t>;</w:t>
      </w:r>
      <w:r>
        <w:rPr>
          <w:rFonts w:ascii="仿宋" w:eastAsia="仿宋" w:hAnsi="仿宋" w:cs="仿宋" w:hint="eastAsia"/>
          <w:sz w:val="28"/>
          <w:szCs w:val="28"/>
        </w:rPr>
        <w:t>尚未完成改革的，按申报人员原所在事业单位的岗位结</w:t>
      </w:r>
      <w:r>
        <w:rPr>
          <w:rFonts w:ascii="仿宋" w:eastAsia="仿宋" w:hAnsi="仿宋" w:cs="仿宋" w:hint="eastAsia"/>
          <w:sz w:val="28"/>
          <w:szCs w:val="28"/>
        </w:rPr>
        <w:t>构比例组织推荐申报。</w:t>
      </w:r>
    </w:p>
    <w:p w14:paraId="5F4EF904"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鼓励各地开展特色产业职称评审。继续推广特色产业职称评审，鼓励指导九江、景德镇、萍乡、鹰潭、吉安立足服务本地特色产业，分别探索开展纺织服装行业、陶瓷工程、工业陶瓷、物联网、电子信息产业高级职称评审工作。</w:t>
      </w:r>
    </w:p>
    <w:p w14:paraId="73B3F3AE"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鼓励企业专业技术人员参加职称评审。根据《关于进一步加强企业专业技术人才职称工作的若干意见》</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23</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规定，本科毕业后在企业从事专业技术工作</w:t>
      </w:r>
      <w:r>
        <w:rPr>
          <w:rFonts w:ascii="仿宋" w:eastAsia="仿宋" w:hAnsi="仿宋" w:cs="仿宋" w:hint="eastAsia"/>
          <w:sz w:val="28"/>
          <w:szCs w:val="28"/>
        </w:rPr>
        <w:t>10</w:t>
      </w:r>
      <w:r>
        <w:rPr>
          <w:rFonts w:ascii="仿宋" w:eastAsia="仿宋" w:hAnsi="仿宋" w:cs="仿宋" w:hint="eastAsia"/>
          <w:sz w:val="28"/>
          <w:szCs w:val="28"/>
        </w:rPr>
        <w:t>年以上或大专毕业后在</w:t>
      </w:r>
      <w:r>
        <w:rPr>
          <w:rFonts w:ascii="仿宋" w:eastAsia="仿宋" w:hAnsi="仿宋" w:cs="仿宋" w:hint="eastAsia"/>
          <w:color w:val="FF0000"/>
          <w:sz w:val="28"/>
          <w:szCs w:val="28"/>
        </w:rPr>
        <w:t>企业从事专业技术工作</w:t>
      </w:r>
      <w:r>
        <w:rPr>
          <w:rFonts w:ascii="仿宋" w:eastAsia="仿宋" w:hAnsi="仿宋" w:cs="仿宋" w:hint="eastAsia"/>
          <w:color w:val="FF0000"/>
          <w:sz w:val="28"/>
          <w:szCs w:val="28"/>
        </w:rPr>
        <w:t>13</w:t>
      </w:r>
      <w:r>
        <w:rPr>
          <w:rFonts w:ascii="仿宋" w:eastAsia="仿宋" w:hAnsi="仿宋" w:cs="仿宋" w:hint="eastAsia"/>
          <w:color w:val="FF0000"/>
          <w:sz w:val="28"/>
          <w:szCs w:val="28"/>
        </w:rPr>
        <w:t>年以上并现仍在企业工作的人才，可不受初级职称“台阶”限制，直接申报中级</w:t>
      </w:r>
      <w:r>
        <w:rPr>
          <w:rFonts w:ascii="仿宋" w:eastAsia="仿宋" w:hAnsi="仿宋" w:cs="仿宋" w:hint="eastAsia"/>
          <w:color w:val="FF0000"/>
          <w:sz w:val="28"/>
          <w:szCs w:val="28"/>
        </w:rPr>
        <w:t>职称评审</w:t>
      </w:r>
      <w:r>
        <w:rPr>
          <w:rFonts w:ascii="仿宋" w:eastAsia="仿宋" w:hAnsi="仿宋" w:cs="仿宋" w:hint="eastAsia"/>
          <w:sz w:val="28"/>
          <w:szCs w:val="28"/>
        </w:rPr>
        <w:t>。</w:t>
      </w:r>
    </w:p>
    <w:p w14:paraId="59984342"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七</w:t>
      </w:r>
      <w:r>
        <w:rPr>
          <w:rFonts w:ascii="仿宋" w:eastAsia="仿宋" w:hAnsi="仿宋" w:cs="仿宋" w:hint="eastAsia"/>
          <w:sz w:val="28"/>
          <w:szCs w:val="28"/>
        </w:rPr>
        <w:t>)</w:t>
      </w:r>
      <w:r>
        <w:rPr>
          <w:rFonts w:ascii="仿宋" w:eastAsia="仿宋" w:hAnsi="仿宋" w:cs="仿宋" w:hint="eastAsia"/>
          <w:sz w:val="28"/>
          <w:szCs w:val="28"/>
        </w:rPr>
        <w:t>鼓励高技能人才参加职称评审。贯彻落实《关于在工程技术领域实现高技能人才与工程技术人才职业发展贯通的实施意见</w:t>
      </w:r>
      <w:r>
        <w:rPr>
          <w:rFonts w:ascii="仿宋" w:eastAsia="仿宋" w:hAnsi="仿宋" w:cs="仿宋" w:hint="eastAsia"/>
          <w:sz w:val="28"/>
          <w:szCs w:val="28"/>
        </w:rPr>
        <w:t>(</w:t>
      </w:r>
      <w:r>
        <w:rPr>
          <w:rFonts w:ascii="仿宋" w:eastAsia="仿宋" w:hAnsi="仿宋" w:cs="仿宋" w:hint="eastAsia"/>
          <w:sz w:val="28"/>
          <w:szCs w:val="28"/>
        </w:rPr>
        <w:t>试行</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lastRenderedPageBreak/>
        <w:t>(</w:t>
      </w:r>
      <w:r>
        <w:rPr>
          <w:rFonts w:ascii="仿宋" w:eastAsia="仿宋" w:hAnsi="仿宋" w:cs="仿宋" w:hint="eastAsia"/>
          <w:sz w:val="28"/>
          <w:szCs w:val="28"/>
        </w:rPr>
        <w:t>赣人社规〔</w:t>
      </w:r>
      <w:r>
        <w:rPr>
          <w:rFonts w:ascii="仿宋" w:eastAsia="仿宋" w:hAnsi="仿宋" w:cs="仿宋" w:hint="eastAsia"/>
          <w:sz w:val="28"/>
          <w:szCs w:val="28"/>
        </w:rPr>
        <w:t>2020</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，将贯通领域扩大到工程、农业、工艺美术、文物博物、实验技术、艺术、体育、技工院校等领域。</w:t>
      </w:r>
    </w:p>
    <w:p w14:paraId="41592E4B"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八</w:t>
      </w:r>
      <w:r>
        <w:rPr>
          <w:rFonts w:ascii="仿宋" w:eastAsia="仿宋" w:hAnsi="仿宋" w:cs="仿宋" w:hint="eastAsia"/>
          <w:sz w:val="28"/>
          <w:szCs w:val="28"/>
        </w:rPr>
        <w:t>)</w:t>
      </w:r>
      <w:r>
        <w:rPr>
          <w:rFonts w:ascii="仿宋" w:eastAsia="仿宋" w:hAnsi="仿宋" w:cs="仿宋" w:hint="eastAsia"/>
          <w:sz w:val="28"/>
          <w:szCs w:val="28"/>
        </w:rPr>
        <w:t>鼓励支持专业技术人员创新创业。凡在我省开展创新创业的专业技术人员，其业绩成果、论文等条件可按照《关于深化职称评价改革鼓励专业技术人员创新创业的若干意见》</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2016</w:t>
      </w:r>
      <w:r>
        <w:rPr>
          <w:rFonts w:ascii="仿宋" w:eastAsia="仿宋" w:hAnsi="仿宋" w:cs="仿宋" w:hint="eastAsia"/>
          <w:sz w:val="28"/>
          <w:szCs w:val="28"/>
        </w:rPr>
        <w:t>〕</w:t>
      </w:r>
      <w:r>
        <w:rPr>
          <w:rFonts w:ascii="仿宋" w:eastAsia="仿宋" w:hAnsi="仿宋" w:cs="仿宋" w:hint="eastAsia"/>
          <w:sz w:val="28"/>
          <w:szCs w:val="28"/>
        </w:rPr>
        <w:t>23</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有关规定执行。</w:t>
      </w:r>
    </w:p>
    <w:p w14:paraId="1551BBA1"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九</w:t>
      </w:r>
      <w:r>
        <w:rPr>
          <w:rFonts w:ascii="仿宋" w:eastAsia="仿宋" w:hAnsi="仿宋" w:cs="仿宋" w:hint="eastAsia"/>
          <w:sz w:val="28"/>
          <w:szCs w:val="28"/>
        </w:rPr>
        <w:t>)</w:t>
      </w:r>
      <w:r>
        <w:rPr>
          <w:rFonts w:ascii="仿宋" w:eastAsia="仿宋" w:hAnsi="仿宋" w:cs="仿宋" w:hint="eastAsia"/>
          <w:sz w:val="28"/>
          <w:szCs w:val="28"/>
        </w:rPr>
        <w:t>继续教育学时暂不作统一要求，由各设区市、各职称系列</w:t>
      </w:r>
      <w:r>
        <w:rPr>
          <w:rFonts w:ascii="仿宋" w:eastAsia="仿宋" w:hAnsi="仿宋" w:cs="仿宋" w:hint="eastAsia"/>
          <w:sz w:val="28"/>
          <w:szCs w:val="28"/>
        </w:rPr>
        <w:t>(</w:t>
      </w:r>
      <w:r>
        <w:rPr>
          <w:rFonts w:ascii="仿宋" w:eastAsia="仿宋" w:hAnsi="仿宋" w:cs="仿宋" w:hint="eastAsia"/>
          <w:sz w:val="28"/>
          <w:szCs w:val="28"/>
        </w:rPr>
        <w:t>专业</w:t>
      </w:r>
      <w:r>
        <w:rPr>
          <w:rFonts w:ascii="仿宋" w:eastAsia="仿宋" w:hAnsi="仿宋" w:cs="仿宋" w:hint="eastAsia"/>
          <w:sz w:val="28"/>
          <w:szCs w:val="28"/>
        </w:rPr>
        <w:t>)</w:t>
      </w:r>
      <w:r>
        <w:rPr>
          <w:rFonts w:ascii="仿宋" w:eastAsia="仿宋" w:hAnsi="仿宋" w:cs="仿宋" w:hint="eastAsia"/>
          <w:sz w:val="28"/>
          <w:szCs w:val="28"/>
        </w:rPr>
        <w:t>主管部门和用人单位、主管部门自行安排。职称外语、计算机应用能力测试不作统一要求。</w:t>
      </w:r>
    </w:p>
    <w:p w14:paraId="7B97D4CB" w14:textId="77777777" w:rsidR="00E45778" w:rsidRDefault="001A535F">
      <w:pPr>
        <w:rPr>
          <w:rFonts w:ascii="仿宋" w:eastAsia="仿宋" w:hAnsi="仿宋" w:cs="仿宋"/>
          <w:sz w:val="28"/>
          <w:szCs w:val="28"/>
        </w:rPr>
      </w:pPr>
      <w:r>
        <w:rPr>
          <w:rFonts w:ascii="仿宋" w:eastAsia="仿宋" w:hAnsi="仿宋" w:cs="仿宋" w:hint="eastAsia"/>
          <w:sz w:val="28"/>
          <w:szCs w:val="28"/>
        </w:rPr>
        <w:t>六、有关要求</w:t>
      </w:r>
    </w:p>
    <w:p w14:paraId="0ACB70A0"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申报人员要按照《关于加强全省专业技术人员职称诚信体系建设的意见》</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2013</w:t>
      </w:r>
      <w:r>
        <w:rPr>
          <w:rFonts w:ascii="仿宋" w:eastAsia="仿宋" w:hAnsi="仿宋" w:cs="仿宋" w:hint="eastAsia"/>
          <w:sz w:val="28"/>
          <w:szCs w:val="28"/>
        </w:rPr>
        <w:t>〕</w:t>
      </w:r>
      <w:r>
        <w:rPr>
          <w:rFonts w:ascii="仿宋" w:eastAsia="仿宋" w:hAnsi="仿宋" w:cs="仿宋" w:hint="eastAsia"/>
          <w:sz w:val="28"/>
          <w:szCs w:val="28"/>
        </w:rPr>
        <w:t>27</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和《关于进一步规范专业技术资格申报材料的通知》</w:t>
      </w:r>
      <w:r>
        <w:rPr>
          <w:rFonts w:ascii="仿宋" w:eastAsia="仿宋" w:hAnsi="仿宋" w:cs="仿宋" w:hint="eastAsia"/>
          <w:sz w:val="28"/>
          <w:szCs w:val="28"/>
        </w:rPr>
        <w:t>(</w:t>
      </w:r>
      <w:r>
        <w:rPr>
          <w:rFonts w:ascii="仿宋" w:eastAsia="仿宋" w:hAnsi="仿宋" w:cs="仿宋" w:hint="eastAsia"/>
          <w:sz w:val="28"/>
          <w:szCs w:val="28"/>
        </w:rPr>
        <w:t>赣</w:t>
      </w:r>
      <w:proofErr w:type="gramStart"/>
      <w:r>
        <w:rPr>
          <w:rFonts w:ascii="仿宋" w:eastAsia="仿宋" w:hAnsi="仿宋" w:cs="仿宋" w:hint="eastAsia"/>
          <w:sz w:val="28"/>
          <w:szCs w:val="28"/>
        </w:rPr>
        <w:t>人社发</w:t>
      </w:r>
      <w:proofErr w:type="gramEnd"/>
      <w:r>
        <w:rPr>
          <w:rFonts w:ascii="仿宋" w:eastAsia="仿宋" w:hAnsi="仿宋" w:cs="仿宋" w:hint="eastAsia"/>
          <w:sz w:val="28"/>
          <w:szCs w:val="28"/>
        </w:rPr>
        <w:t>〔</w:t>
      </w:r>
      <w:r>
        <w:rPr>
          <w:rFonts w:ascii="仿宋" w:eastAsia="仿宋" w:hAnsi="仿宋" w:cs="仿宋" w:hint="eastAsia"/>
          <w:sz w:val="28"/>
          <w:szCs w:val="28"/>
        </w:rPr>
        <w:t>2014</w:t>
      </w:r>
      <w:r>
        <w:rPr>
          <w:rFonts w:ascii="仿宋" w:eastAsia="仿宋" w:hAnsi="仿宋" w:cs="仿宋" w:hint="eastAsia"/>
          <w:sz w:val="28"/>
          <w:szCs w:val="28"/>
        </w:rPr>
        <w:t>〕</w:t>
      </w:r>
      <w:r>
        <w:rPr>
          <w:rFonts w:ascii="仿宋" w:eastAsia="仿宋" w:hAnsi="仿宋" w:cs="仿宋" w:hint="eastAsia"/>
          <w:sz w:val="28"/>
          <w:szCs w:val="28"/>
        </w:rPr>
        <w:t>19</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要求，诚信申报专业技术资格，在规定时间内登录系统填写申报信息，并按要求扫描上传清晰的电子版证明材料。社保参保信息等能通过数据共享自动提取的，不再要求申报人提供。申报人员上</w:t>
      </w:r>
      <w:proofErr w:type="gramStart"/>
      <w:r>
        <w:rPr>
          <w:rFonts w:ascii="仿宋" w:eastAsia="仿宋" w:hAnsi="仿宋" w:cs="仿宋" w:hint="eastAsia"/>
          <w:sz w:val="28"/>
          <w:szCs w:val="28"/>
        </w:rPr>
        <w:t>传个人</w:t>
      </w:r>
      <w:proofErr w:type="gramEnd"/>
      <w:r>
        <w:rPr>
          <w:rFonts w:ascii="仿宋" w:eastAsia="仿宋" w:hAnsi="仿宋" w:cs="仿宋" w:hint="eastAsia"/>
          <w:sz w:val="28"/>
          <w:szCs w:val="28"/>
        </w:rPr>
        <w:t>材料应清晰准确，避免出现漏报、错报、未放指定位置等情况，由此导致的后果由申报人员自行承担。申报材料报至评委会后，原则上不再补充材料。</w:t>
      </w:r>
    </w:p>
    <w:p w14:paraId="39AC6DC9"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用人单位要按照《江西省人事厅关于进一步规范专业技术资格申报工作的通知》</w:t>
      </w:r>
      <w:r>
        <w:rPr>
          <w:rFonts w:ascii="仿宋" w:eastAsia="仿宋" w:hAnsi="仿宋" w:cs="仿宋" w:hint="eastAsia"/>
          <w:sz w:val="28"/>
          <w:szCs w:val="28"/>
        </w:rPr>
        <w:t>(</w:t>
      </w:r>
      <w:r>
        <w:rPr>
          <w:rFonts w:ascii="仿宋" w:eastAsia="仿宋" w:hAnsi="仿宋" w:cs="仿宋" w:hint="eastAsia"/>
          <w:sz w:val="28"/>
          <w:szCs w:val="28"/>
        </w:rPr>
        <w:t>赣人发〔</w:t>
      </w:r>
      <w:r>
        <w:rPr>
          <w:rFonts w:ascii="仿宋" w:eastAsia="仿宋" w:hAnsi="仿宋" w:cs="仿宋" w:hint="eastAsia"/>
          <w:sz w:val="28"/>
          <w:szCs w:val="28"/>
        </w:rPr>
        <w:t>2003</w:t>
      </w:r>
      <w:r>
        <w:rPr>
          <w:rFonts w:ascii="仿宋" w:eastAsia="仿宋" w:hAnsi="仿宋" w:cs="仿宋" w:hint="eastAsia"/>
          <w:sz w:val="28"/>
          <w:szCs w:val="28"/>
        </w:rPr>
        <w:t>〕</w:t>
      </w:r>
      <w:r>
        <w:rPr>
          <w:rFonts w:ascii="仿宋" w:eastAsia="仿宋" w:hAnsi="仿宋" w:cs="仿宋" w:hint="eastAsia"/>
          <w:sz w:val="28"/>
          <w:szCs w:val="28"/>
        </w:rPr>
        <w:t>35</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要求，</w:t>
      </w:r>
      <w:proofErr w:type="gramStart"/>
      <w:r>
        <w:rPr>
          <w:rFonts w:ascii="仿宋" w:eastAsia="仿宋" w:hAnsi="仿宋" w:cs="仿宋" w:hint="eastAsia"/>
          <w:sz w:val="28"/>
          <w:szCs w:val="28"/>
        </w:rPr>
        <w:t>坚持评用结合</w:t>
      </w:r>
      <w:proofErr w:type="gramEnd"/>
      <w:r>
        <w:rPr>
          <w:rFonts w:ascii="仿宋" w:eastAsia="仿宋" w:hAnsi="仿宋" w:cs="仿宋" w:hint="eastAsia"/>
          <w:sz w:val="28"/>
          <w:szCs w:val="28"/>
        </w:rPr>
        <w:t>、以用为本，充分发挥用人主体作用，对申报人员的职业道</w:t>
      </w:r>
      <w:r>
        <w:rPr>
          <w:rFonts w:ascii="仿宋" w:eastAsia="仿宋" w:hAnsi="仿宋" w:cs="仿宋" w:hint="eastAsia"/>
          <w:sz w:val="28"/>
          <w:szCs w:val="28"/>
        </w:rPr>
        <w:t>德、工作表现及工作业绩进行考核评估，严格把好推荐关，不符合资格条件的一律不</w:t>
      </w:r>
      <w:r>
        <w:rPr>
          <w:rFonts w:ascii="仿宋" w:eastAsia="仿宋" w:hAnsi="仿宋" w:cs="仿宋" w:hint="eastAsia"/>
          <w:sz w:val="28"/>
          <w:szCs w:val="28"/>
        </w:rPr>
        <w:lastRenderedPageBreak/>
        <w:t>得推荐。要按照科学规范、公正公平原则制定推荐方案，推荐方案应报主管单位备案。要切实履行好审核、公示、推荐等程序，按照“五个公开，一个承诺”要求，对职称政策、岗位职数和推荐名额、推荐方案、申报材料、推荐结果等五个方面材料在单位内部进行不少于</w:t>
      </w:r>
      <w:r>
        <w:rPr>
          <w:rFonts w:ascii="仿宋" w:eastAsia="仿宋" w:hAnsi="仿宋" w:cs="仿宋" w:hint="eastAsia"/>
          <w:sz w:val="28"/>
          <w:szCs w:val="28"/>
        </w:rPr>
        <w:t>5</w:t>
      </w:r>
      <w:r>
        <w:rPr>
          <w:rFonts w:ascii="仿宋" w:eastAsia="仿宋" w:hAnsi="仿宋" w:cs="仿宋" w:hint="eastAsia"/>
          <w:sz w:val="28"/>
          <w:szCs w:val="28"/>
        </w:rPr>
        <w:t>个工作日的公示公展，对单位职称推荐工作符合政策要求和对申报人员信息材料真实有效性的审核进行承诺。评审结束后，用人单位要及时下载打印评审通过人员电子评审表，用印后存入其个人人事档案。</w:t>
      </w:r>
    </w:p>
    <w:p w14:paraId="26FC92AF"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主管部门要</w:t>
      </w:r>
      <w:r>
        <w:rPr>
          <w:rFonts w:ascii="仿宋" w:eastAsia="仿宋" w:hAnsi="仿宋" w:cs="仿宋" w:hint="eastAsia"/>
          <w:sz w:val="28"/>
          <w:szCs w:val="28"/>
        </w:rPr>
        <w:t>认真审查申报推荐材料，重点审查申报人员是否符合条件、申报材料是否真实有效、申报信息是否准确完整、申报推荐程序是否规范、申报系列专业是否与岗位和从事专业一致。对不符合申报条件或不符合申报要求的，注明存在问题并及时退回</w:t>
      </w:r>
      <w:r>
        <w:rPr>
          <w:rFonts w:ascii="仿宋" w:eastAsia="仿宋" w:hAnsi="仿宋" w:cs="仿宋" w:hint="eastAsia"/>
          <w:sz w:val="28"/>
          <w:szCs w:val="28"/>
        </w:rPr>
        <w:t>;</w:t>
      </w:r>
      <w:r>
        <w:rPr>
          <w:rFonts w:ascii="仿宋" w:eastAsia="仿宋" w:hAnsi="仿宋" w:cs="仿宋" w:hint="eastAsia"/>
          <w:sz w:val="28"/>
          <w:szCs w:val="28"/>
        </w:rPr>
        <w:t>对弄虚作假或举报核实确有问题的，取消申报资格并记入诚信体系。主管部门在推荐报送前，还须以适当方式对申报人员信息进行公示，公示时间不得少于</w:t>
      </w:r>
      <w:r>
        <w:rPr>
          <w:rFonts w:ascii="仿宋" w:eastAsia="仿宋" w:hAnsi="仿宋" w:cs="仿宋" w:hint="eastAsia"/>
          <w:sz w:val="28"/>
          <w:szCs w:val="28"/>
        </w:rPr>
        <w:t>5</w:t>
      </w:r>
      <w:r>
        <w:rPr>
          <w:rFonts w:ascii="仿宋" w:eastAsia="仿宋" w:hAnsi="仿宋" w:cs="仿宋" w:hint="eastAsia"/>
          <w:sz w:val="28"/>
          <w:szCs w:val="28"/>
        </w:rPr>
        <w:t>个工作日。对所属自主评审单位，主管部门要加强业务指导，督促自主评审单位按规定开展评审工作，有效提升评审质量。</w:t>
      </w:r>
    </w:p>
    <w:p w14:paraId="4294152C"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评委会要在规定的评审权限、评审专业范围内，</w:t>
      </w:r>
      <w:r>
        <w:rPr>
          <w:rFonts w:ascii="仿宋" w:eastAsia="仿宋" w:hAnsi="仿宋" w:cs="仿宋" w:hint="eastAsia"/>
          <w:sz w:val="28"/>
          <w:szCs w:val="28"/>
        </w:rPr>
        <w:t>按照《江西省专业技术资格评审委员会章程》</w:t>
      </w:r>
      <w:r>
        <w:rPr>
          <w:rFonts w:ascii="仿宋" w:eastAsia="仿宋" w:hAnsi="仿宋" w:cs="仿宋" w:hint="eastAsia"/>
          <w:sz w:val="28"/>
          <w:szCs w:val="28"/>
        </w:rPr>
        <w:t>(</w:t>
      </w:r>
      <w:r>
        <w:rPr>
          <w:rFonts w:ascii="仿宋" w:eastAsia="仿宋" w:hAnsi="仿宋" w:cs="仿宋" w:hint="eastAsia"/>
          <w:sz w:val="28"/>
          <w:szCs w:val="28"/>
        </w:rPr>
        <w:t>赣人发〔</w:t>
      </w:r>
      <w:r>
        <w:rPr>
          <w:rFonts w:ascii="仿宋" w:eastAsia="仿宋" w:hAnsi="仿宋" w:cs="仿宋" w:hint="eastAsia"/>
          <w:sz w:val="28"/>
          <w:szCs w:val="28"/>
        </w:rPr>
        <w:t>2002</w:t>
      </w:r>
      <w:r>
        <w:rPr>
          <w:rFonts w:ascii="仿宋" w:eastAsia="仿宋" w:hAnsi="仿宋" w:cs="仿宋" w:hint="eastAsia"/>
          <w:sz w:val="28"/>
          <w:szCs w:val="28"/>
        </w:rPr>
        <w:t>〕</w:t>
      </w:r>
      <w:r>
        <w:rPr>
          <w:rFonts w:ascii="仿宋" w:eastAsia="仿宋" w:hAnsi="仿宋" w:cs="仿宋" w:hint="eastAsia"/>
          <w:sz w:val="28"/>
          <w:szCs w:val="28"/>
        </w:rPr>
        <w:t>11</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开展评审工作，制定评审方案，规范评审程序，创新评审方式，切实提高评审质量</w:t>
      </w:r>
      <w:r>
        <w:rPr>
          <w:rFonts w:ascii="仿宋" w:eastAsia="仿宋" w:hAnsi="仿宋" w:cs="仿宋" w:hint="eastAsia"/>
          <w:sz w:val="28"/>
          <w:szCs w:val="28"/>
        </w:rPr>
        <w:t>;</w:t>
      </w:r>
      <w:r>
        <w:rPr>
          <w:rFonts w:ascii="仿宋" w:eastAsia="仿宋" w:hAnsi="仿宋" w:cs="仿宋" w:hint="eastAsia"/>
          <w:sz w:val="28"/>
          <w:szCs w:val="28"/>
        </w:rPr>
        <w:t>实行封闭评审，执行回避制度，避免外界干扰，严格保密各种评议意见</w:t>
      </w:r>
      <w:r>
        <w:rPr>
          <w:rFonts w:ascii="仿宋" w:eastAsia="仿宋" w:hAnsi="仿宋" w:cs="仿宋" w:hint="eastAsia"/>
          <w:sz w:val="28"/>
          <w:szCs w:val="28"/>
        </w:rPr>
        <w:t>;</w:t>
      </w:r>
      <w:r>
        <w:rPr>
          <w:rFonts w:ascii="仿宋" w:eastAsia="仿宋" w:hAnsi="仿宋" w:cs="仿宋" w:hint="eastAsia"/>
          <w:sz w:val="28"/>
          <w:szCs w:val="28"/>
        </w:rPr>
        <w:t>坚持民主评议、独立评审，充分尊重专家意见。评委会组建部门要认真贯彻落实国家相关系列职称制度改革指导意见，结合我省实际，根据行业和专业特点，坚持以德为先，坚持服务发展，加大破“四</w:t>
      </w:r>
      <w:r>
        <w:rPr>
          <w:rFonts w:ascii="仿宋" w:eastAsia="仿宋" w:hAnsi="仿宋" w:cs="仿宋" w:hint="eastAsia"/>
          <w:sz w:val="28"/>
          <w:szCs w:val="28"/>
        </w:rPr>
        <w:lastRenderedPageBreak/>
        <w:t>唯”力度，不断完善专业技术资格评价标准</w:t>
      </w:r>
      <w:r>
        <w:rPr>
          <w:rFonts w:ascii="仿宋" w:eastAsia="仿宋" w:hAnsi="仿宋" w:cs="仿宋" w:hint="eastAsia"/>
          <w:sz w:val="28"/>
          <w:szCs w:val="28"/>
        </w:rPr>
        <w:t>;</w:t>
      </w:r>
      <w:r>
        <w:rPr>
          <w:rFonts w:ascii="仿宋" w:eastAsia="仿宋" w:hAnsi="仿宋" w:cs="仿宋" w:hint="eastAsia"/>
          <w:sz w:val="28"/>
          <w:szCs w:val="28"/>
        </w:rPr>
        <w:t>要加强评委库建设，按“扩大范围、改善结构、调优质量”要求更新充实评委库成员，实行动态管理。</w:t>
      </w:r>
      <w:r>
        <w:rPr>
          <w:rFonts w:ascii="仿宋" w:eastAsia="仿宋" w:hAnsi="仿宋" w:cs="仿宋" w:hint="eastAsia"/>
          <w:sz w:val="28"/>
          <w:szCs w:val="28"/>
        </w:rPr>
        <w:t>评委会办事机构要认真做好评审组织工作，逐项审查业绩材料，梳理汇总有效业绩提交评委会</w:t>
      </w:r>
      <w:r>
        <w:rPr>
          <w:rFonts w:ascii="仿宋" w:eastAsia="仿宋" w:hAnsi="仿宋" w:cs="仿宋" w:hint="eastAsia"/>
          <w:sz w:val="28"/>
          <w:szCs w:val="28"/>
        </w:rPr>
        <w:t>;</w:t>
      </w:r>
      <w:r>
        <w:rPr>
          <w:rFonts w:ascii="仿宋" w:eastAsia="仿宋" w:hAnsi="仿宋" w:cs="仿宋" w:hint="eastAsia"/>
          <w:sz w:val="28"/>
          <w:szCs w:val="28"/>
        </w:rPr>
        <w:t>合理安排评审时间，确保每位评委有充足时间审阅和评议材料</w:t>
      </w:r>
      <w:r>
        <w:rPr>
          <w:rFonts w:ascii="仿宋" w:eastAsia="仿宋" w:hAnsi="仿宋" w:cs="仿宋" w:hint="eastAsia"/>
          <w:sz w:val="28"/>
          <w:szCs w:val="28"/>
        </w:rPr>
        <w:t>;</w:t>
      </w:r>
      <w:r>
        <w:rPr>
          <w:rFonts w:ascii="仿宋" w:eastAsia="仿宋" w:hAnsi="仿宋" w:cs="仿宋" w:hint="eastAsia"/>
          <w:sz w:val="28"/>
          <w:szCs w:val="28"/>
        </w:rPr>
        <w:t>坚持评委随机抽取制度，严格按抽取的先后次序通知评委。各评委会评审方案应于开评前</w:t>
      </w:r>
      <w:r>
        <w:rPr>
          <w:rFonts w:ascii="仿宋" w:eastAsia="仿宋" w:hAnsi="仿宋" w:cs="仿宋" w:hint="eastAsia"/>
          <w:sz w:val="28"/>
          <w:szCs w:val="28"/>
        </w:rPr>
        <w:t>7</w:t>
      </w:r>
      <w:r>
        <w:rPr>
          <w:rFonts w:ascii="仿宋" w:eastAsia="仿宋" w:hAnsi="仿宋" w:cs="仿宋" w:hint="eastAsia"/>
          <w:sz w:val="28"/>
          <w:szCs w:val="28"/>
        </w:rPr>
        <w:t>天报省职称办批准，评审结束后应对评审结果公示</w:t>
      </w:r>
      <w:r>
        <w:rPr>
          <w:rFonts w:ascii="仿宋" w:eastAsia="仿宋" w:hAnsi="仿宋" w:cs="仿宋" w:hint="eastAsia"/>
          <w:sz w:val="28"/>
          <w:szCs w:val="28"/>
        </w:rPr>
        <w:t>5</w:t>
      </w:r>
      <w:r>
        <w:rPr>
          <w:rFonts w:ascii="仿宋" w:eastAsia="仿宋" w:hAnsi="仿宋" w:cs="仿宋" w:hint="eastAsia"/>
          <w:sz w:val="28"/>
          <w:szCs w:val="28"/>
        </w:rPr>
        <w:t>个工作日。</w:t>
      </w:r>
    </w:p>
    <w:p w14:paraId="45FD0B68"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人力资源社会保障部门要进一步加强事中事后监管服务，规范评审工作程序，强化监督制约机制，对职称评审工作加强组织管理、监督检查和业务指导。要广泛宣传各项职称政策，不断提高工作水平和服务质量，积极为广大专业技术人员和用人单位提供优质服</w:t>
      </w:r>
      <w:r>
        <w:rPr>
          <w:rFonts w:ascii="仿宋" w:eastAsia="仿宋" w:hAnsi="仿宋" w:cs="仿宋" w:hint="eastAsia"/>
          <w:sz w:val="28"/>
          <w:szCs w:val="28"/>
        </w:rPr>
        <w:t>务。要加大对违反职称政策与工作纪律的单位和个人的查处力度，严厉打击申报评审工作中弄虚作假、徇私舞弊、包庇偏袒等违纪违规的行为，按有关规定落实通报批评、取消资格、记录诚信档案、宣布结果无效、暂停乃至收回职称评审权等惩戒措施。</w:t>
      </w:r>
    </w:p>
    <w:p w14:paraId="17AB6721" w14:textId="77777777" w:rsidR="00E45778" w:rsidRDefault="001A535F">
      <w:pPr>
        <w:rPr>
          <w:rFonts w:ascii="仿宋" w:eastAsia="仿宋" w:hAnsi="仿宋" w:cs="仿宋"/>
          <w:sz w:val="28"/>
          <w:szCs w:val="28"/>
        </w:rPr>
      </w:pPr>
      <w:r>
        <w:rPr>
          <w:rFonts w:ascii="仿宋" w:eastAsia="仿宋" w:hAnsi="仿宋" w:cs="仿宋" w:hint="eastAsia"/>
          <w:sz w:val="28"/>
          <w:szCs w:val="28"/>
        </w:rPr>
        <w:t>职称工作政策性强、涉及面广、社会影响大。各地、各单位要加强组织领导，精心组织实施，确保今年职称评审工作任务顺利推进、圆满完成。要加强职称政策学习宣传，严格按照省统一政策执行，确保各项政策落地不走样、实施见实效</w:t>
      </w:r>
      <w:r>
        <w:rPr>
          <w:rFonts w:ascii="仿宋" w:eastAsia="仿宋" w:hAnsi="仿宋" w:cs="仿宋" w:hint="eastAsia"/>
          <w:sz w:val="28"/>
          <w:szCs w:val="28"/>
        </w:rPr>
        <w:t>;</w:t>
      </w:r>
      <w:r>
        <w:rPr>
          <w:rFonts w:ascii="仿宋" w:eastAsia="仿宋" w:hAnsi="仿宋" w:cs="仿宋" w:hint="eastAsia"/>
          <w:sz w:val="28"/>
          <w:szCs w:val="28"/>
        </w:rPr>
        <w:t>要完善监督机制，自觉接受纪检监察部门监督，杜绝评委和相关工作人员违纪违规问题的</w:t>
      </w:r>
      <w:r>
        <w:rPr>
          <w:rFonts w:ascii="仿宋" w:eastAsia="仿宋" w:hAnsi="仿宋" w:cs="仿宋" w:hint="eastAsia"/>
          <w:sz w:val="28"/>
          <w:szCs w:val="28"/>
        </w:rPr>
        <w:t>发生，确保评审工作公开透明、公平公正</w:t>
      </w:r>
      <w:r>
        <w:rPr>
          <w:rFonts w:ascii="仿宋" w:eastAsia="仿宋" w:hAnsi="仿宋" w:cs="仿宋" w:hint="eastAsia"/>
          <w:sz w:val="28"/>
          <w:szCs w:val="28"/>
        </w:rPr>
        <w:t>;</w:t>
      </w:r>
      <w:r>
        <w:rPr>
          <w:rFonts w:ascii="仿宋" w:eastAsia="仿宋" w:hAnsi="仿宋" w:cs="仿宋" w:hint="eastAsia"/>
          <w:sz w:val="28"/>
          <w:szCs w:val="28"/>
        </w:rPr>
        <w:t>要强化责任追究，落实“谁审核，谁签名，谁负责”的管理责任制，对工作中放弃原则、不负责任、不执行</w:t>
      </w:r>
      <w:r>
        <w:rPr>
          <w:rFonts w:ascii="仿宋" w:eastAsia="仿宋" w:hAnsi="仿宋" w:cs="仿宋" w:hint="eastAsia"/>
          <w:sz w:val="28"/>
          <w:szCs w:val="28"/>
        </w:rPr>
        <w:lastRenderedPageBreak/>
        <w:t>有关规定、不按程序操作等违反评审工作纪律等问题，要严肃追究有关人员、单位、部门责任，切实维护职称工作的严肃性和公信力。</w:t>
      </w:r>
    </w:p>
    <w:p w14:paraId="25A0285E" w14:textId="77777777" w:rsidR="00E45778" w:rsidRDefault="001A535F">
      <w:pPr>
        <w:rPr>
          <w:rFonts w:ascii="仿宋" w:eastAsia="仿宋" w:hAnsi="仿宋" w:cs="仿宋"/>
          <w:sz w:val="28"/>
          <w:szCs w:val="28"/>
        </w:rPr>
      </w:pPr>
      <w:r>
        <w:rPr>
          <w:rFonts w:ascii="仿宋" w:eastAsia="仿宋" w:hAnsi="仿宋" w:cs="仿宋" w:hint="eastAsia"/>
          <w:sz w:val="28"/>
          <w:szCs w:val="28"/>
        </w:rPr>
        <w:t>本通知未尽事宜，按照国家和我省职称评审有关政策规定严格执行。</w:t>
      </w:r>
    </w:p>
    <w:p w14:paraId="0C396DA7" w14:textId="77777777" w:rsidR="00E45778" w:rsidRDefault="001A535F">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1. 2021</w:t>
      </w:r>
      <w:r>
        <w:rPr>
          <w:rFonts w:ascii="仿宋" w:eastAsia="仿宋" w:hAnsi="仿宋" w:cs="仿宋" w:hint="eastAsia"/>
          <w:sz w:val="28"/>
          <w:szCs w:val="28"/>
        </w:rPr>
        <w:t>年全省高级职称评审计划</w:t>
      </w:r>
    </w:p>
    <w:p w14:paraId="1230486F" w14:textId="77777777" w:rsidR="00E45778" w:rsidRDefault="001A535F">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江西省职称申报评审系统组织机构创建规则</w:t>
      </w:r>
    </w:p>
    <w:p w14:paraId="6157769B" w14:textId="77777777" w:rsidR="00E45778" w:rsidRDefault="001A535F">
      <w:pPr>
        <w:rPr>
          <w:rFonts w:ascii="仿宋" w:eastAsia="仿宋" w:hAnsi="仿宋" w:cs="仿宋"/>
          <w:sz w:val="28"/>
          <w:szCs w:val="28"/>
        </w:rPr>
      </w:pPr>
      <w:r>
        <w:rPr>
          <w:rFonts w:ascii="仿宋" w:eastAsia="仿宋" w:hAnsi="仿宋" w:cs="仿宋" w:hint="eastAsia"/>
          <w:sz w:val="28"/>
          <w:szCs w:val="28"/>
        </w:rPr>
        <w:t>江西省人力资源和社会保障厅</w:t>
      </w:r>
    </w:p>
    <w:p w14:paraId="736DFF8F" w14:textId="77777777" w:rsidR="00E45778" w:rsidRDefault="001A535F">
      <w:pP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p w14:paraId="5DF1F653" w14:textId="77777777" w:rsidR="00E45778" w:rsidRDefault="001A535F">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此件主动公开</w:t>
      </w:r>
      <w:r>
        <w:rPr>
          <w:rFonts w:ascii="仿宋" w:eastAsia="仿宋" w:hAnsi="仿宋" w:cs="仿宋" w:hint="eastAsia"/>
          <w:sz w:val="28"/>
          <w:szCs w:val="28"/>
        </w:rPr>
        <w:t>)</w:t>
      </w:r>
    </w:p>
    <w:p w14:paraId="2683C537" w14:textId="77777777" w:rsidR="00E45778" w:rsidRDefault="001A535F">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1</w:t>
      </w:r>
    </w:p>
    <w:p w14:paraId="28319A83" w14:textId="77777777" w:rsidR="00E45778" w:rsidRDefault="001A535F">
      <w:pP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年全省高级职称评审计划</w:t>
      </w:r>
    </w:p>
    <w:tbl>
      <w:tblPr>
        <w:tblW w:w="8381" w:type="dxa"/>
        <w:shd w:val="clear" w:color="auto" w:fill="FFFFFF"/>
        <w:tblCellMar>
          <w:left w:w="0" w:type="dxa"/>
          <w:right w:w="0" w:type="dxa"/>
        </w:tblCellMar>
        <w:tblLook w:val="04A0" w:firstRow="1" w:lastRow="0" w:firstColumn="1" w:lastColumn="0" w:noHBand="0" w:noVBand="1"/>
      </w:tblPr>
      <w:tblGrid>
        <w:gridCol w:w="581"/>
        <w:gridCol w:w="3293"/>
        <w:gridCol w:w="1485"/>
        <w:gridCol w:w="882"/>
        <w:gridCol w:w="2140"/>
      </w:tblGrid>
      <w:tr w:rsidR="00E45778" w14:paraId="2A75C741" w14:textId="77777777">
        <w:trPr>
          <w:trHeight w:val="750"/>
        </w:trPr>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12014AAA" w14:textId="77777777" w:rsidR="00E45778" w:rsidRDefault="001A535F">
            <w:pPr>
              <w:rPr>
                <w:rFonts w:ascii="仿宋" w:eastAsia="仿宋" w:hAnsi="仿宋" w:cs="仿宋"/>
                <w:sz w:val="28"/>
                <w:szCs w:val="28"/>
              </w:rPr>
            </w:pPr>
            <w:r>
              <w:rPr>
                <w:rFonts w:ascii="仿宋" w:eastAsia="仿宋" w:hAnsi="仿宋" w:cs="仿宋" w:hint="eastAsia"/>
                <w:sz w:val="28"/>
                <w:szCs w:val="28"/>
              </w:rPr>
              <w:t>序</w:t>
            </w:r>
            <w:r>
              <w:rPr>
                <w:rFonts w:ascii="仿宋" w:eastAsia="仿宋" w:hAnsi="仿宋" w:cs="仿宋" w:hint="eastAsia"/>
                <w:sz w:val="28"/>
                <w:szCs w:val="28"/>
              </w:rPr>
              <w:t>号</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569A22A4" w14:textId="77777777" w:rsidR="00E45778" w:rsidRDefault="001A535F">
            <w:pPr>
              <w:rPr>
                <w:rFonts w:ascii="仿宋" w:eastAsia="仿宋" w:hAnsi="仿宋" w:cs="仿宋"/>
                <w:sz w:val="28"/>
                <w:szCs w:val="28"/>
              </w:rPr>
            </w:pPr>
            <w:proofErr w:type="gramStart"/>
            <w:r>
              <w:rPr>
                <w:rFonts w:ascii="仿宋" w:eastAsia="仿宋" w:hAnsi="仿宋" w:cs="仿宋" w:hint="eastAsia"/>
                <w:sz w:val="28"/>
                <w:szCs w:val="28"/>
              </w:rPr>
              <w:t>高评会</w:t>
            </w:r>
            <w:proofErr w:type="gramEnd"/>
            <w:r>
              <w:rPr>
                <w:rFonts w:ascii="仿宋" w:eastAsia="仿宋" w:hAnsi="仿宋" w:cs="仿宋" w:hint="eastAsia"/>
                <w:sz w:val="28"/>
                <w:szCs w:val="28"/>
              </w:rPr>
              <w:t>名称</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722FC0F8" w14:textId="77777777" w:rsidR="00E45778" w:rsidRDefault="001A535F">
            <w:pPr>
              <w:rPr>
                <w:rFonts w:ascii="仿宋" w:eastAsia="仿宋" w:hAnsi="仿宋" w:cs="仿宋"/>
                <w:sz w:val="28"/>
                <w:szCs w:val="28"/>
              </w:rPr>
            </w:pPr>
            <w:r>
              <w:rPr>
                <w:rFonts w:ascii="仿宋" w:eastAsia="仿宋" w:hAnsi="仿宋" w:cs="仿宋" w:hint="eastAsia"/>
                <w:sz w:val="28"/>
                <w:szCs w:val="28"/>
              </w:rPr>
              <w:t>评委会组建单位</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2D0AF0AB" w14:textId="77777777" w:rsidR="00E45778" w:rsidRDefault="001A535F">
            <w:pPr>
              <w:rPr>
                <w:rFonts w:ascii="仿宋" w:eastAsia="仿宋" w:hAnsi="仿宋" w:cs="仿宋"/>
                <w:sz w:val="28"/>
                <w:szCs w:val="28"/>
              </w:rPr>
            </w:pPr>
            <w:r>
              <w:rPr>
                <w:rFonts w:ascii="仿宋" w:eastAsia="仿宋" w:hAnsi="仿宋" w:cs="仿宋" w:hint="eastAsia"/>
                <w:sz w:val="28"/>
                <w:szCs w:val="28"/>
              </w:rPr>
              <w:t>评委会</w:t>
            </w:r>
            <w:r>
              <w:rPr>
                <w:rFonts w:ascii="仿宋" w:eastAsia="仿宋" w:hAnsi="仿宋" w:cs="仿宋" w:hint="eastAsia"/>
                <w:sz w:val="28"/>
                <w:szCs w:val="28"/>
              </w:rPr>
              <w:br/>
            </w:r>
            <w:r>
              <w:rPr>
                <w:rFonts w:ascii="仿宋" w:eastAsia="仿宋" w:hAnsi="仿宋" w:cs="仿宋" w:hint="eastAsia"/>
                <w:sz w:val="28"/>
                <w:szCs w:val="28"/>
              </w:rPr>
              <w:t>评审时间</w:t>
            </w:r>
          </w:p>
        </w:tc>
        <w:tc>
          <w:tcPr>
            <w:tcW w:w="2140" w:type="dxa"/>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17BF8C4B" w14:textId="77777777" w:rsidR="00E45778" w:rsidRDefault="001A535F">
            <w:pPr>
              <w:rPr>
                <w:rFonts w:ascii="仿宋" w:eastAsia="仿宋" w:hAnsi="仿宋" w:cs="仿宋"/>
                <w:sz w:val="28"/>
                <w:szCs w:val="28"/>
              </w:rPr>
            </w:pPr>
            <w:r>
              <w:rPr>
                <w:rFonts w:ascii="仿宋" w:eastAsia="仿宋" w:hAnsi="仿宋" w:cs="仿宋" w:hint="eastAsia"/>
                <w:sz w:val="28"/>
                <w:szCs w:val="28"/>
              </w:rPr>
              <w:t>咨询电话</w:t>
            </w:r>
          </w:p>
        </w:tc>
      </w:tr>
      <w:tr w:rsidR="00E45778" w14:paraId="45CEC032" w14:textId="77777777">
        <w:trPr>
          <w:trHeight w:val="750"/>
        </w:trPr>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0369D053" w14:textId="77777777" w:rsidR="00E45778" w:rsidRDefault="001A535F">
            <w:pPr>
              <w:rPr>
                <w:rFonts w:ascii="仿宋" w:eastAsia="仿宋" w:hAnsi="仿宋" w:cs="仿宋"/>
                <w:sz w:val="28"/>
                <w:szCs w:val="28"/>
              </w:rPr>
            </w:pPr>
            <w:r>
              <w:rPr>
                <w:rFonts w:ascii="仿宋" w:eastAsia="仿宋" w:hAnsi="仿宋" w:cs="仿宋" w:hint="eastAsia"/>
                <w:sz w:val="28"/>
                <w:szCs w:val="28"/>
              </w:rPr>
              <w:t>13</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0D69AD1D" w14:textId="77777777" w:rsidR="00E45778" w:rsidRDefault="001A535F">
            <w:pPr>
              <w:rPr>
                <w:rFonts w:ascii="仿宋" w:eastAsia="仿宋" w:hAnsi="仿宋" w:cs="仿宋"/>
                <w:sz w:val="28"/>
                <w:szCs w:val="28"/>
              </w:rPr>
            </w:pPr>
            <w:r>
              <w:rPr>
                <w:rFonts w:ascii="仿宋" w:eastAsia="仿宋" w:hAnsi="仿宋" w:cs="仿宋" w:hint="eastAsia"/>
                <w:sz w:val="28"/>
                <w:szCs w:val="28"/>
              </w:rPr>
              <w:t>江西省工程正高级专业技术资格评审委员会</w:t>
            </w:r>
          </w:p>
        </w:tc>
        <w:tc>
          <w:tcPr>
            <w:tcW w:w="0" w:type="auto"/>
            <w:vMerge w:val="restart"/>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2A22E46A" w14:textId="77777777" w:rsidR="00E45778" w:rsidRDefault="001A535F">
            <w:pPr>
              <w:rPr>
                <w:rFonts w:ascii="仿宋" w:eastAsia="仿宋" w:hAnsi="仿宋" w:cs="仿宋"/>
                <w:sz w:val="28"/>
                <w:szCs w:val="28"/>
              </w:rPr>
            </w:pPr>
            <w:r>
              <w:rPr>
                <w:rFonts w:ascii="仿宋" w:eastAsia="仿宋" w:hAnsi="仿宋" w:cs="仿宋" w:hint="eastAsia"/>
                <w:sz w:val="28"/>
                <w:szCs w:val="28"/>
              </w:rPr>
              <w:t>省工业和信息化厅</w:t>
            </w:r>
          </w:p>
        </w:tc>
        <w:tc>
          <w:tcPr>
            <w:tcW w:w="0" w:type="auto"/>
            <w:vMerge w:val="restart"/>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17A176CD" w14:textId="77777777" w:rsidR="00E45778" w:rsidRDefault="001A535F">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月</w:t>
            </w:r>
          </w:p>
        </w:tc>
        <w:tc>
          <w:tcPr>
            <w:tcW w:w="2140" w:type="dxa"/>
            <w:vMerge w:val="restart"/>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2857441B" w14:textId="77777777" w:rsidR="00E45778" w:rsidRDefault="001A535F">
            <w:pPr>
              <w:rPr>
                <w:rFonts w:ascii="仿宋" w:eastAsia="仿宋" w:hAnsi="仿宋" w:cs="仿宋"/>
                <w:sz w:val="28"/>
                <w:szCs w:val="28"/>
              </w:rPr>
            </w:pPr>
            <w:r>
              <w:rPr>
                <w:rFonts w:ascii="仿宋" w:eastAsia="仿宋" w:hAnsi="仿宋" w:cs="仿宋" w:hint="eastAsia"/>
                <w:sz w:val="28"/>
                <w:szCs w:val="28"/>
              </w:rPr>
              <w:t>0791-86216794</w:t>
            </w:r>
          </w:p>
          <w:p w14:paraId="36DC8B0A" w14:textId="77777777" w:rsidR="00E45778" w:rsidRDefault="001A535F">
            <w:pPr>
              <w:rPr>
                <w:rFonts w:ascii="仿宋" w:eastAsia="仿宋" w:hAnsi="仿宋" w:cs="仿宋"/>
                <w:sz w:val="28"/>
                <w:szCs w:val="28"/>
              </w:rPr>
            </w:pPr>
            <w:r>
              <w:rPr>
                <w:rFonts w:ascii="仿宋" w:eastAsia="仿宋" w:hAnsi="仿宋" w:cs="仿宋" w:hint="eastAsia"/>
                <w:sz w:val="28"/>
                <w:szCs w:val="28"/>
              </w:rPr>
              <w:t>0791-88916512</w:t>
            </w:r>
          </w:p>
        </w:tc>
      </w:tr>
      <w:tr w:rsidR="00E45778" w14:paraId="29824A05" w14:textId="77777777">
        <w:trPr>
          <w:trHeight w:val="750"/>
        </w:trPr>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27B01588" w14:textId="77777777" w:rsidR="00E45778" w:rsidRDefault="001A535F">
            <w:pPr>
              <w:rPr>
                <w:rFonts w:ascii="仿宋" w:eastAsia="仿宋" w:hAnsi="仿宋" w:cs="仿宋"/>
                <w:sz w:val="28"/>
                <w:szCs w:val="28"/>
              </w:rPr>
            </w:pPr>
            <w:r>
              <w:rPr>
                <w:rFonts w:ascii="仿宋" w:eastAsia="仿宋" w:hAnsi="仿宋" w:cs="仿宋" w:hint="eastAsia"/>
                <w:sz w:val="28"/>
                <w:szCs w:val="28"/>
              </w:rPr>
              <w:t>14</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2936D44E" w14:textId="77777777" w:rsidR="00E45778" w:rsidRDefault="001A535F">
            <w:pPr>
              <w:rPr>
                <w:rFonts w:ascii="仿宋" w:eastAsia="仿宋" w:hAnsi="仿宋" w:cs="仿宋"/>
                <w:sz w:val="28"/>
                <w:szCs w:val="28"/>
              </w:rPr>
            </w:pPr>
            <w:r>
              <w:rPr>
                <w:rFonts w:ascii="仿宋" w:eastAsia="仿宋" w:hAnsi="仿宋" w:cs="仿宋" w:hint="eastAsia"/>
                <w:sz w:val="28"/>
                <w:szCs w:val="28"/>
              </w:rPr>
              <w:t>江西省综合工程高级专业技术资格评审委员会</w:t>
            </w:r>
          </w:p>
        </w:tc>
        <w:tc>
          <w:tcPr>
            <w:tcW w:w="0" w:type="auto"/>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377B7C45" w14:textId="77777777" w:rsidR="00E45778" w:rsidRDefault="00E45778">
            <w:pPr>
              <w:rPr>
                <w:rFonts w:ascii="仿宋" w:eastAsia="仿宋" w:hAnsi="仿宋" w:cs="仿宋"/>
                <w:sz w:val="28"/>
                <w:szCs w:val="28"/>
              </w:rPr>
            </w:pPr>
          </w:p>
        </w:tc>
        <w:tc>
          <w:tcPr>
            <w:tcW w:w="0" w:type="auto"/>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175B24EE" w14:textId="77777777" w:rsidR="00E45778" w:rsidRDefault="00E45778">
            <w:pPr>
              <w:rPr>
                <w:rFonts w:ascii="仿宋" w:eastAsia="仿宋" w:hAnsi="仿宋" w:cs="仿宋"/>
                <w:sz w:val="28"/>
                <w:szCs w:val="28"/>
              </w:rPr>
            </w:pPr>
          </w:p>
        </w:tc>
        <w:tc>
          <w:tcPr>
            <w:tcW w:w="2140" w:type="dxa"/>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1EA48B57" w14:textId="77777777" w:rsidR="00E45778" w:rsidRDefault="00E45778">
            <w:pPr>
              <w:rPr>
                <w:rFonts w:ascii="仿宋" w:eastAsia="仿宋" w:hAnsi="仿宋" w:cs="仿宋"/>
                <w:sz w:val="28"/>
                <w:szCs w:val="28"/>
              </w:rPr>
            </w:pPr>
          </w:p>
        </w:tc>
      </w:tr>
      <w:tr w:rsidR="00E45778" w14:paraId="46E566CE" w14:textId="77777777">
        <w:trPr>
          <w:trHeight w:val="750"/>
        </w:trPr>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065E6B40" w14:textId="77777777" w:rsidR="00E45778" w:rsidRDefault="001A535F">
            <w:pPr>
              <w:rPr>
                <w:rFonts w:ascii="仿宋" w:eastAsia="仿宋" w:hAnsi="仿宋" w:cs="仿宋"/>
                <w:sz w:val="28"/>
                <w:szCs w:val="28"/>
              </w:rPr>
            </w:pPr>
            <w:r>
              <w:rPr>
                <w:rFonts w:ascii="仿宋" w:eastAsia="仿宋" w:hAnsi="仿宋" w:cs="仿宋" w:hint="eastAsia"/>
                <w:sz w:val="28"/>
                <w:szCs w:val="28"/>
              </w:rPr>
              <w:t>15</w:t>
            </w:r>
          </w:p>
        </w:tc>
        <w:tc>
          <w:tcPr>
            <w:tcW w:w="0" w:type="auto"/>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6F452A06" w14:textId="77777777" w:rsidR="00E45778" w:rsidRDefault="001A535F">
            <w:pPr>
              <w:rPr>
                <w:rFonts w:ascii="仿宋" w:eastAsia="仿宋" w:hAnsi="仿宋" w:cs="仿宋"/>
                <w:sz w:val="28"/>
                <w:szCs w:val="28"/>
              </w:rPr>
            </w:pPr>
            <w:r>
              <w:rPr>
                <w:rFonts w:ascii="仿宋" w:eastAsia="仿宋" w:hAnsi="仿宋" w:cs="仿宋" w:hint="eastAsia"/>
                <w:sz w:val="28"/>
                <w:szCs w:val="28"/>
              </w:rPr>
              <w:t>江西省经济高级专业技术资格评审委员会</w:t>
            </w:r>
          </w:p>
        </w:tc>
        <w:tc>
          <w:tcPr>
            <w:tcW w:w="0" w:type="auto"/>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4B6A15B9" w14:textId="77777777" w:rsidR="00E45778" w:rsidRDefault="00E45778">
            <w:pPr>
              <w:rPr>
                <w:rFonts w:ascii="仿宋" w:eastAsia="仿宋" w:hAnsi="仿宋" w:cs="仿宋"/>
                <w:sz w:val="28"/>
                <w:szCs w:val="28"/>
              </w:rPr>
            </w:pPr>
          </w:p>
        </w:tc>
        <w:tc>
          <w:tcPr>
            <w:tcW w:w="0" w:type="auto"/>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3FD049A0" w14:textId="77777777" w:rsidR="00E45778" w:rsidRDefault="00E45778">
            <w:pPr>
              <w:rPr>
                <w:rFonts w:ascii="仿宋" w:eastAsia="仿宋" w:hAnsi="仿宋" w:cs="仿宋"/>
                <w:sz w:val="28"/>
                <w:szCs w:val="28"/>
              </w:rPr>
            </w:pPr>
          </w:p>
        </w:tc>
        <w:tc>
          <w:tcPr>
            <w:tcW w:w="2140" w:type="dxa"/>
            <w:vMerge/>
            <w:tcBorders>
              <w:top w:val="single" w:sz="6" w:space="0" w:color="979AA4"/>
              <w:left w:val="single" w:sz="6" w:space="0" w:color="979AA4"/>
              <w:bottom w:val="single" w:sz="6" w:space="0" w:color="979AA4"/>
              <w:right w:val="single" w:sz="6" w:space="0" w:color="979AA4"/>
            </w:tcBorders>
            <w:shd w:val="clear" w:color="auto" w:fill="FFFFFF"/>
            <w:tcMar>
              <w:top w:w="75" w:type="dxa"/>
              <w:left w:w="75" w:type="dxa"/>
              <w:bottom w:w="75" w:type="dxa"/>
              <w:right w:w="75" w:type="dxa"/>
            </w:tcMar>
            <w:vAlign w:val="center"/>
          </w:tcPr>
          <w:p w14:paraId="34A55CC9" w14:textId="77777777" w:rsidR="00E45778" w:rsidRDefault="00E45778">
            <w:pPr>
              <w:rPr>
                <w:rFonts w:ascii="仿宋" w:eastAsia="仿宋" w:hAnsi="仿宋" w:cs="仿宋"/>
                <w:sz w:val="28"/>
                <w:szCs w:val="28"/>
              </w:rPr>
            </w:pPr>
          </w:p>
        </w:tc>
      </w:tr>
    </w:tbl>
    <w:p w14:paraId="69A5DA3B" w14:textId="77777777" w:rsidR="00E45778" w:rsidRDefault="00E45778">
      <w:pPr>
        <w:rPr>
          <w:rFonts w:ascii="仿宋" w:eastAsia="仿宋" w:hAnsi="仿宋" w:cs="仿宋"/>
          <w:sz w:val="28"/>
          <w:szCs w:val="28"/>
        </w:rPr>
      </w:pPr>
    </w:p>
    <w:p w14:paraId="1AB1EAC5" w14:textId="77777777" w:rsidR="00E45778" w:rsidRDefault="00E45778">
      <w:pPr>
        <w:rPr>
          <w:rFonts w:ascii="仿宋" w:eastAsia="仿宋" w:hAnsi="仿宋" w:cs="仿宋"/>
          <w:sz w:val="28"/>
          <w:szCs w:val="28"/>
        </w:rPr>
      </w:pPr>
    </w:p>
    <w:p w14:paraId="3688392B" w14:textId="77777777" w:rsidR="00E45778" w:rsidRDefault="001A535F">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2</w:t>
      </w:r>
    </w:p>
    <w:p w14:paraId="230609E7" w14:textId="77777777" w:rsidR="00E45778" w:rsidRDefault="001A535F">
      <w:pPr>
        <w:rPr>
          <w:rFonts w:ascii="仿宋" w:eastAsia="仿宋" w:hAnsi="仿宋" w:cs="仿宋"/>
          <w:sz w:val="28"/>
          <w:szCs w:val="28"/>
        </w:rPr>
      </w:pPr>
      <w:r>
        <w:rPr>
          <w:rFonts w:ascii="仿宋" w:eastAsia="仿宋" w:hAnsi="仿宋" w:cs="仿宋" w:hint="eastAsia"/>
          <w:sz w:val="28"/>
          <w:szCs w:val="28"/>
        </w:rPr>
        <w:t>江西省职称申报评审系统组织机构创建规则</w:t>
      </w:r>
    </w:p>
    <w:p w14:paraId="39B6B03F" w14:textId="77777777" w:rsidR="00E45778" w:rsidRDefault="001A535F">
      <w:pPr>
        <w:rPr>
          <w:rFonts w:ascii="仿宋" w:eastAsia="仿宋" w:hAnsi="仿宋" w:cs="仿宋"/>
          <w:sz w:val="28"/>
          <w:szCs w:val="28"/>
        </w:rPr>
      </w:pPr>
      <w:r>
        <w:rPr>
          <w:rFonts w:ascii="仿宋" w:eastAsia="仿宋" w:hAnsi="仿宋" w:cs="仿宋" w:hint="eastAsia"/>
          <w:sz w:val="28"/>
          <w:szCs w:val="28"/>
        </w:rPr>
        <w:t>登录系统管理界面，自上而下创建所辖范围的下级组织机构</w:t>
      </w:r>
      <w:r>
        <w:rPr>
          <w:rFonts w:ascii="仿宋" w:eastAsia="仿宋" w:hAnsi="仿宋" w:cs="仿宋" w:hint="eastAsia"/>
          <w:sz w:val="28"/>
          <w:szCs w:val="28"/>
        </w:rPr>
        <w:t>(</w:t>
      </w:r>
      <w:r>
        <w:rPr>
          <w:rFonts w:ascii="仿宋" w:eastAsia="仿宋" w:hAnsi="仿宋" w:cs="仿宋" w:hint="eastAsia"/>
          <w:sz w:val="28"/>
          <w:szCs w:val="28"/>
        </w:rPr>
        <w:t>已创建的无需再创建</w:t>
      </w:r>
      <w:r>
        <w:rPr>
          <w:rFonts w:ascii="仿宋" w:eastAsia="仿宋" w:hAnsi="仿宋" w:cs="仿宋" w:hint="eastAsia"/>
          <w:sz w:val="28"/>
          <w:szCs w:val="28"/>
        </w:rPr>
        <w:t>)</w:t>
      </w:r>
      <w:r>
        <w:rPr>
          <w:rFonts w:ascii="仿宋" w:eastAsia="仿宋" w:hAnsi="仿宋" w:cs="仿宋" w:hint="eastAsia"/>
          <w:sz w:val="28"/>
          <w:szCs w:val="28"/>
        </w:rPr>
        <w:t>。</w:t>
      </w:r>
    </w:p>
    <w:p w14:paraId="309425BF" w14:textId="77777777" w:rsidR="00E45778" w:rsidRDefault="001A535F">
      <w:pPr>
        <w:rPr>
          <w:rFonts w:ascii="仿宋" w:eastAsia="仿宋" w:hAnsi="仿宋" w:cs="仿宋"/>
          <w:sz w:val="28"/>
          <w:szCs w:val="28"/>
        </w:rPr>
      </w:pPr>
      <w:r>
        <w:rPr>
          <w:rFonts w:ascii="仿宋" w:eastAsia="仿宋" w:hAnsi="仿宋" w:cs="仿宋" w:hint="eastAsia"/>
          <w:sz w:val="28"/>
          <w:szCs w:val="28"/>
        </w:rPr>
        <w:t>一、国有企事业单位按下列规则分级创建</w:t>
      </w:r>
    </w:p>
    <w:p w14:paraId="3E78E774" w14:textId="77777777" w:rsidR="00E45778" w:rsidRDefault="001A535F">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省职称办负责创建各设区市职称办、省直部门、省属单位</w:t>
      </w:r>
      <w:r>
        <w:rPr>
          <w:rFonts w:ascii="仿宋" w:eastAsia="仿宋" w:hAnsi="仿宋" w:cs="仿宋" w:hint="eastAsia"/>
          <w:sz w:val="28"/>
          <w:szCs w:val="28"/>
        </w:rPr>
        <w:t>(</w:t>
      </w:r>
      <w:r>
        <w:rPr>
          <w:rFonts w:ascii="仿宋" w:eastAsia="仿宋" w:hAnsi="仿宋" w:cs="仿宋" w:hint="eastAsia"/>
          <w:sz w:val="28"/>
          <w:szCs w:val="28"/>
        </w:rPr>
        <w:t>包括省属科研院所、省属高校、省属企业等</w:t>
      </w:r>
      <w:r>
        <w:rPr>
          <w:rFonts w:ascii="仿宋" w:eastAsia="仿宋" w:hAnsi="仿宋" w:cs="仿宋" w:hint="eastAsia"/>
          <w:sz w:val="28"/>
          <w:szCs w:val="28"/>
        </w:rPr>
        <w:t>)</w:t>
      </w:r>
      <w:r>
        <w:rPr>
          <w:rFonts w:ascii="仿宋" w:eastAsia="仿宋" w:hAnsi="仿宋" w:cs="仿宋" w:hint="eastAsia"/>
          <w:sz w:val="28"/>
          <w:szCs w:val="28"/>
        </w:rPr>
        <w:t>、</w:t>
      </w:r>
      <w:proofErr w:type="gramStart"/>
      <w:r>
        <w:rPr>
          <w:rFonts w:ascii="仿宋" w:eastAsia="仿宋" w:hAnsi="仿宋" w:cs="仿宋" w:hint="eastAsia"/>
          <w:sz w:val="28"/>
          <w:szCs w:val="28"/>
        </w:rPr>
        <w:t>省就业</w:t>
      </w:r>
      <w:proofErr w:type="gramEnd"/>
      <w:r>
        <w:rPr>
          <w:rFonts w:ascii="仿宋" w:eastAsia="仿宋" w:hAnsi="仿宋" w:cs="仿宋" w:hint="eastAsia"/>
          <w:sz w:val="28"/>
          <w:szCs w:val="28"/>
        </w:rPr>
        <w:t>创业公共服务部门</w:t>
      </w:r>
      <w:r>
        <w:rPr>
          <w:rFonts w:ascii="仿宋" w:eastAsia="仿宋" w:hAnsi="仿宋" w:cs="仿宋" w:hint="eastAsia"/>
          <w:sz w:val="28"/>
          <w:szCs w:val="28"/>
        </w:rPr>
        <w:t>(</w:t>
      </w:r>
      <w:r>
        <w:rPr>
          <w:rFonts w:ascii="仿宋" w:eastAsia="仿宋" w:hAnsi="仿宋" w:cs="仿宋" w:hint="eastAsia"/>
          <w:sz w:val="28"/>
          <w:szCs w:val="28"/>
        </w:rPr>
        <w:t>原省人才交流中心</w:t>
      </w:r>
      <w:r>
        <w:rPr>
          <w:rFonts w:ascii="仿宋" w:eastAsia="仿宋" w:hAnsi="仿宋" w:cs="仿宋" w:hint="eastAsia"/>
          <w:sz w:val="28"/>
          <w:szCs w:val="28"/>
        </w:rPr>
        <w:t>)</w:t>
      </w:r>
      <w:r>
        <w:rPr>
          <w:rFonts w:ascii="仿宋" w:eastAsia="仿宋" w:hAnsi="仿宋" w:cs="仿宋" w:hint="eastAsia"/>
          <w:sz w:val="28"/>
          <w:szCs w:val="28"/>
        </w:rPr>
        <w:t>、委托评审的中央驻</w:t>
      </w:r>
      <w:proofErr w:type="gramStart"/>
      <w:r>
        <w:rPr>
          <w:rFonts w:ascii="仿宋" w:eastAsia="仿宋" w:hAnsi="仿宋" w:cs="仿宋" w:hint="eastAsia"/>
          <w:sz w:val="28"/>
          <w:szCs w:val="28"/>
        </w:rPr>
        <w:t>赣单位</w:t>
      </w:r>
      <w:proofErr w:type="gramEnd"/>
      <w:r>
        <w:rPr>
          <w:rFonts w:ascii="仿宋" w:eastAsia="仿宋" w:hAnsi="仿宋" w:cs="仿宋" w:hint="eastAsia"/>
          <w:sz w:val="28"/>
          <w:szCs w:val="28"/>
        </w:rPr>
        <w:t>组织机构账号</w:t>
      </w:r>
      <w:r>
        <w:rPr>
          <w:rFonts w:ascii="仿宋" w:eastAsia="仿宋" w:hAnsi="仿宋" w:cs="仿宋" w:hint="eastAsia"/>
          <w:sz w:val="28"/>
          <w:szCs w:val="28"/>
        </w:rPr>
        <w:t>;</w:t>
      </w:r>
    </w:p>
    <w:p w14:paraId="3F542987" w14:textId="77777777" w:rsidR="00E45778" w:rsidRDefault="001A535F">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设区市职称办负责创建各县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职称办、市直部门、市属单位</w:t>
      </w:r>
      <w:r>
        <w:rPr>
          <w:rFonts w:ascii="仿宋" w:eastAsia="仿宋" w:hAnsi="仿宋" w:cs="仿宋" w:hint="eastAsia"/>
          <w:sz w:val="28"/>
          <w:szCs w:val="28"/>
        </w:rPr>
        <w:t>(</w:t>
      </w:r>
      <w:r>
        <w:rPr>
          <w:rFonts w:ascii="仿宋" w:eastAsia="仿宋" w:hAnsi="仿宋" w:cs="仿宋" w:hint="eastAsia"/>
          <w:sz w:val="28"/>
          <w:szCs w:val="28"/>
        </w:rPr>
        <w:t>包括市属科研院所、市属学校、市属企业等</w:t>
      </w:r>
      <w:r>
        <w:rPr>
          <w:rFonts w:ascii="仿宋" w:eastAsia="仿宋" w:hAnsi="仿宋" w:cs="仿宋" w:hint="eastAsia"/>
          <w:sz w:val="28"/>
          <w:szCs w:val="28"/>
        </w:rPr>
        <w:t>)</w:t>
      </w:r>
      <w:r>
        <w:rPr>
          <w:rFonts w:ascii="仿宋" w:eastAsia="仿宋" w:hAnsi="仿宋" w:cs="仿宋" w:hint="eastAsia"/>
          <w:sz w:val="28"/>
          <w:szCs w:val="28"/>
        </w:rPr>
        <w:t>、市就业创业公共服务部门</w:t>
      </w:r>
      <w:r>
        <w:rPr>
          <w:rFonts w:ascii="仿宋" w:eastAsia="仿宋" w:hAnsi="仿宋" w:cs="仿宋" w:hint="eastAsia"/>
          <w:sz w:val="28"/>
          <w:szCs w:val="28"/>
        </w:rPr>
        <w:t>(</w:t>
      </w:r>
      <w:r>
        <w:rPr>
          <w:rFonts w:ascii="仿宋" w:eastAsia="仿宋" w:hAnsi="仿宋" w:cs="仿宋" w:hint="eastAsia"/>
          <w:sz w:val="28"/>
          <w:szCs w:val="28"/>
        </w:rPr>
        <w:t>原市人才交流中心</w:t>
      </w:r>
      <w:r>
        <w:rPr>
          <w:rFonts w:ascii="仿宋" w:eastAsia="仿宋" w:hAnsi="仿宋" w:cs="仿宋" w:hint="eastAsia"/>
          <w:sz w:val="28"/>
          <w:szCs w:val="28"/>
        </w:rPr>
        <w:t>)</w:t>
      </w:r>
      <w:r>
        <w:rPr>
          <w:rFonts w:ascii="仿宋" w:eastAsia="仿宋" w:hAnsi="仿宋" w:cs="仿宋" w:hint="eastAsia"/>
          <w:sz w:val="28"/>
          <w:szCs w:val="28"/>
        </w:rPr>
        <w:t>组织机构账号</w:t>
      </w:r>
      <w:r>
        <w:rPr>
          <w:rFonts w:ascii="仿宋" w:eastAsia="仿宋" w:hAnsi="仿宋" w:cs="仿宋" w:hint="eastAsia"/>
          <w:sz w:val="28"/>
          <w:szCs w:val="28"/>
        </w:rPr>
        <w:t>;</w:t>
      </w:r>
    </w:p>
    <w:p w14:paraId="1AC9F876" w14:textId="77777777" w:rsidR="00E45778" w:rsidRDefault="001A535F">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职称办负责</w:t>
      </w:r>
      <w:proofErr w:type="gramStart"/>
      <w:r>
        <w:rPr>
          <w:rFonts w:ascii="仿宋" w:eastAsia="仿宋" w:hAnsi="仿宋" w:cs="仿宋" w:hint="eastAsia"/>
          <w:sz w:val="28"/>
          <w:szCs w:val="28"/>
        </w:rPr>
        <w:t>创建县</w:t>
      </w:r>
      <w:proofErr w:type="gramEnd"/>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直部门、县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属单位〔包括县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属科研院所、县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属学校、县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属企业等〕、县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就业创业公共服务部门</w:t>
      </w:r>
      <w:r>
        <w:rPr>
          <w:rFonts w:ascii="仿宋" w:eastAsia="仿宋" w:hAnsi="仿宋" w:cs="仿宋" w:hint="eastAsia"/>
          <w:sz w:val="28"/>
          <w:szCs w:val="28"/>
        </w:rPr>
        <w:t>(</w:t>
      </w:r>
      <w:r>
        <w:rPr>
          <w:rFonts w:ascii="仿宋" w:eastAsia="仿宋" w:hAnsi="仿宋" w:cs="仿宋" w:hint="eastAsia"/>
          <w:sz w:val="28"/>
          <w:szCs w:val="28"/>
        </w:rPr>
        <w:t>原人才交流中心</w:t>
      </w:r>
      <w:r>
        <w:rPr>
          <w:rFonts w:ascii="仿宋" w:eastAsia="仿宋" w:hAnsi="仿宋" w:cs="仿宋" w:hint="eastAsia"/>
          <w:sz w:val="28"/>
          <w:szCs w:val="28"/>
        </w:rPr>
        <w:t>)</w:t>
      </w:r>
      <w:r>
        <w:rPr>
          <w:rFonts w:ascii="仿宋" w:eastAsia="仿宋" w:hAnsi="仿宋" w:cs="仿宋" w:hint="eastAsia"/>
          <w:sz w:val="28"/>
          <w:szCs w:val="28"/>
        </w:rPr>
        <w:t>组织机构账号</w:t>
      </w:r>
      <w:r>
        <w:rPr>
          <w:rFonts w:ascii="仿宋" w:eastAsia="仿宋" w:hAnsi="仿宋" w:cs="仿宋" w:hint="eastAsia"/>
          <w:sz w:val="28"/>
          <w:szCs w:val="28"/>
        </w:rPr>
        <w:t>;</w:t>
      </w:r>
    </w:p>
    <w:p w14:paraId="514D873B" w14:textId="77777777" w:rsidR="00E45778" w:rsidRDefault="001A535F">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省市县各级直属部门负责创建所属单位组织机构账号，省市县各级直属单位负责创建所属单位组织机构账号。</w:t>
      </w:r>
    </w:p>
    <w:p w14:paraId="2649BD66" w14:textId="77777777" w:rsidR="00E45778" w:rsidRDefault="001A535F">
      <w:pPr>
        <w:rPr>
          <w:rFonts w:ascii="仿宋" w:eastAsia="仿宋" w:hAnsi="仿宋" w:cs="仿宋"/>
          <w:sz w:val="28"/>
          <w:szCs w:val="28"/>
        </w:rPr>
      </w:pPr>
      <w:r>
        <w:rPr>
          <w:rFonts w:ascii="仿宋" w:eastAsia="仿宋" w:hAnsi="仿宋" w:cs="仿宋" w:hint="eastAsia"/>
          <w:sz w:val="28"/>
          <w:szCs w:val="28"/>
        </w:rPr>
        <w:t>二、民营组织机构按下列规则分类归口创建</w:t>
      </w:r>
    </w:p>
    <w:p w14:paraId="75F3B929" w14:textId="77777777" w:rsidR="00E45778" w:rsidRDefault="001A535F">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民办高校高职账号由省教育厅负责创建</w:t>
      </w:r>
      <w:r>
        <w:rPr>
          <w:rFonts w:ascii="仿宋" w:eastAsia="仿宋" w:hAnsi="仿宋" w:cs="仿宋" w:hint="eastAsia"/>
          <w:sz w:val="28"/>
          <w:szCs w:val="28"/>
        </w:rPr>
        <w:t>;</w:t>
      </w:r>
    </w:p>
    <w:p w14:paraId="22134232" w14:textId="77777777" w:rsidR="00E45778" w:rsidRDefault="001A535F">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民办技工院校账号由省</w:t>
      </w:r>
      <w:proofErr w:type="gramStart"/>
      <w:r>
        <w:rPr>
          <w:rFonts w:ascii="仿宋" w:eastAsia="仿宋" w:hAnsi="仿宋" w:cs="仿宋" w:hint="eastAsia"/>
          <w:sz w:val="28"/>
          <w:szCs w:val="28"/>
        </w:rPr>
        <w:t>人社厅</w:t>
      </w:r>
      <w:proofErr w:type="gramEnd"/>
      <w:r>
        <w:rPr>
          <w:rFonts w:ascii="仿宋" w:eastAsia="仿宋" w:hAnsi="仿宋" w:cs="仿宋" w:hint="eastAsia"/>
          <w:sz w:val="28"/>
          <w:szCs w:val="28"/>
        </w:rPr>
        <w:t>负责创建</w:t>
      </w:r>
      <w:r>
        <w:rPr>
          <w:rFonts w:ascii="仿宋" w:eastAsia="仿宋" w:hAnsi="仿宋" w:cs="仿宋" w:hint="eastAsia"/>
          <w:sz w:val="28"/>
          <w:szCs w:val="28"/>
        </w:rPr>
        <w:t>;</w:t>
      </w:r>
    </w:p>
    <w:p w14:paraId="57DF4C02" w14:textId="77777777" w:rsidR="00E45778" w:rsidRDefault="001A535F">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民办中小学校账号由其注册核准机构的同级政府教育部门负责创</w:t>
      </w:r>
      <w:r>
        <w:rPr>
          <w:rFonts w:ascii="仿宋" w:eastAsia="仿宋" w:hAnsi="仿宋" w:cs="仿宋" w:hint="eastAsia"/>
          <w:sz w:val="28"/>
          <w:szCs w:val="28"/>
        </w:rPr>
        <w:lastRenderedPageBreak/>
        <w:t>建</w:t>
      </w:r>
      <w:r>
        <w:rPr>
          <w:rFonts w:ascii="仿宋" w:eastAsia="仿宋" w:hAnsi="仿宋" w:cs="仿宋" w:hint="eastAsia"/>
          <w:sz w:val="28"/>
          <w:szCs w:val="28"/>
        </w:rPr>
        <w:t>;</w:t>
      </w:r>
    </w:p>
    <w:p w14:paraId="2C73CC62" w14:textId="77777777" w:rsidR="00E45778" w:rsidRDefault="001A535F">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民营医院</w:t>
      </w:r>
      <w:r>
        <w:rPr>
          <w:rFonts w:ascii="仿宋" w:eastAsia="仿宋" w:hAnsi="仿宋" w:cs="仿宋" w:hint="eastAsia"/>
          <w:sz w:val="28"/>
          <w:szCs w:val="28"/>
        </w:rPr>
        <w:t>账号由其注册核准机构的同级政府卫</w:t>
      </w:r>
      <w:proofErr w:type="gramStart"/>
      <w:r>
        <w:rPr>
          <w:rFonts w:ascii="仿宋" w:eastAsia="仿宋" w:hAnsi="仿宋" w:cs="仿宋" w:hint="eastAsia"/>
          <w:sz w:val="28"/>
          <w:szCs w:val="28"/>
        </w:rPr>
        <w:t>健部门</w:t>
      </w:r>
      <w:proofErr w:type="gramEnd"/>
      <w:r>
        <w:rPr>
          <w:rFonts w:ascii="仿宋" w:eastAsia="仿宋" w:hAnsi="仿宋" w:cs="仿宋" w:hint="eastAsia"/>
          <w:sz w:val="28"/>
          <w:szCs w:val="28"/>
        </w:rPr>
        <w:t>负责创建</w:t>
      </w:r>
      <w:r>
        <w:rPr>
          <w:rFonts w:ascii="仿宋" w:eastAsia="仿宋" w:hAnsi="仿宋" w:cs="仿宋" w:hint="eastAsia"/>
          <w:sz w:val="28"/>
          <w:szCs w:val="28"/>
        </w:rPr>
        <w:t>;</w:t>
      </w:r>
    </w:p>
    <w:p w14:paraId="71749567" w14:textId="77777777" w:rsidR="00E45778" w:rsidRDefault="001A535F">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民营企业账号按属地管理原则由企业所在地县</w:t>
      </w:r>
      <w:r>
        <w:rPr>
          <w:rFonts w:ascii="仿宋" w:eastAsia="仿宋" w:hAnsi="仿宋" w:cs="仿宋" w:hint="eastAsia"/>
          <w:sz w:val="28"/>
          <w:szCs w:val="28"/>
        </w:rPr>
        <w:t>(</w:t>
      </w:r>
      <w:r>
        <w:rPr>
          <w:rFonts w:ascii="仿宋" w:eastAsia="仿宋" w:hAnsi="仿宋" w:cs="仿宋" w:hint="eastAsia"/>
          <w:sz w:val="28"/>
          <w:szCs w:val="28"/>
        </w:rPr>
        <w:t>市、区</w:t>
      </w:r>
      <w:r>
        <w:rPr>
          <w:rFonts w:ascii="仿宋" w:eastAsia="仿宋" w:hAnsi="仿宋" w:cs="仿宋" w:hint="eastAsia"/>
          <w:sz w:val="28"/>
          <w:szCs w:val="28"/>
        </w:rPr>
        <w:t>)</w:t>
      </w:r>
      <w:r>
        <w:rPr>
          <w:rFonts w:ascii="仿宋" w:eastAsia="仿宋" w:hAnsi="仿宋" w:cs="仿宋" w:hint="eastAsia"/>
          <w:sz w:val="28"/>
          <w:szCs w:val="28"/>
        </w:rPr>
        <w:t>职称办负责创建。</w:t>
      </w:r>
    </w:p>
    <w:p w14:paraId="20948D67" w14:textId="77777777" w:rsidR="00E45778" w:rsidRDefault="001A535F">
      <w:pPr>
        <w:rPr>
          <w:rFonts w:ascii="仿宋" w:eastAsia="仿宋" w:hAnsi="仿宋" w:cs="仿宋"/>
          <w:sz w:val="28"/>
          <w:szCs w:val="28"/>
        </w:rPr>
      </w:pPr>
      <w:r>
        <w:rPr>
          <w:rFonts w:ascii="仿宋" w:eastAsia="仿宋" w:hAnsi="仿宋" w:cs="仿宋" w:hint="eastAsia"/>
          <w:sz w:val="28"/>
          <w:szCs w:val="28"/>
        </w:rPr>
        <w:t>创建组织机构一律使用单位全称</w:t>
      </w:r>
      <w:r>
        <w:rPr>
          <w:rFonts w:ascii="仿宋" w:eastAsia="仿宋" w:hAnsi="仿宋" w:cs="仿宋" w:hint="eastAsia"/>
          <w:sz w:val="28"/>
          <w:szCs w:val="28"/>
        </w:rPr>
        <w:t>(</w:t>
      </w:r>
      <w:r>
        <w:rPr>
          <w:rFonts w:ascii="仿宋" w:eastAsia="仿宋" w:hAnsi="仿宋" w:cs="仿宋" w:hint="eastAsia"/>
          <w:sz w:val="28"/>
          <w:szCs w:val="28"/>
        </w:rPr>
        <w:t>与单位公章一致</w:t>
      </w:r>
      <w:r>
        <w:rPr>
          <w:rFonts w:ascii="仿宋" w:eastAsia="仿宋" w:hAnsi="仿宋" w:cs="仿宋" w:hint="eastAsia"/>
          <w:sz w:val="28"/>
          <w:szCs w:val="28"/>
        </w:rPr>
        <w:t>)</w:t>
      </w:r>
      <w:r>
        <w:rPr>
          <w:rFonts w:ascii="仿宋" w:eastAsia="仿宋" w:hAnsi="仿宋" w:cs="仿宋" w:hint="eastAsia"/>
          <w:sz w:val="28"/>
          <w:szCs w:val="28"/>
        </w:rPr>
        <w:t>，并确保准确无误。在创建组织机构的同时，系统自动创建了系统管理员账号，系统管理员账号为生成的组织机构编码。系统管理员负责创建下级组织机构和本级业务管理员，并为本级业务管理员分配角色。</w:t>
      </w:r>
    </w:p>
    <w:p w14:paraId="7E015AFE" w14:textId="77777777" w:rsidR="00E45778" w:rsidRDefault="00E45778">
      <w:pPr>
        <w:rPr>
          <w:rFonts w:ascii="仿宋" w:eastAsia="仿宋" w:hAnsi="仿宋" w:cs="仿宋"/>
          <w:sz w:val="28"/>
          <w:szCs w:val="28"/>
        </w:rPr>
      </w:pPr>
    </w:p>
    <w:sectPr w:rsidR="00E45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2C1902"/>
    <w:rsid w:val="001A535F"/>
    <w:rsid w:val="00E45778"/>
    <w:rsid w:val="04406D01"/>
    <w:rsid w:val="3D2C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CE23"/>
  <w15:docId w15:val="{F3358F67-94C2-4B6B-8651-38B3E48B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jx1</dc:creator>
  <cp:lastModifiedBy>Bear</cp:lastModifiedBy>
  <cp:revision>2</cp:revision>
  <dcterms:created xsi:type="dcterms:W3CDTF">2022-03-18T09:35:00Z</dcterms:created>
  <dcterms:modified xsi:type="dcterms:W3CDTF">2022-03-18T09:35:00Z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